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60" w:rsidRDefault="00CF256D" w:rsidP="00897096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bookmarkStart w:id="0" w:name="_GoBack"/>
      <w:bookmarkEnd w:id="0"/>
      <w:r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中铁高铁电气装备股份有限公司</w:t>
      </w:r>
    </w:p>
    <w:p w:rsidR="00CF256D" w:rsidRPr="006113BE" w:rsidRDefault="00E966AA" w:rsidP="00897096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城铁分厂部分设备吊装</w:t>
      </w:r>
      <w:r w:rsidRPr="00E966AA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搬运</w:t>
      </w: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就位</w:t>
      </w:r>
      <w:r w:rsidR="00392EBB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服务</w:t>
      </w:r>
      <w:r w:rsidR="0011700E" w:rsidRPr="0011700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采购</w:t>
      </w:r>
      <w:r w:rsidR="00CF256D"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询价书</w:t>
      </w:r>
    </w:p>
    <w:p w:rsidR="00CF256D" w:rsidRPr="006113BE" w:rsidRDefault="00CF256D" w:rsidP="00CF256D">
      <w:pPr>
        <w:spacing w:line="480" w:lineRule="auto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一、项目概况：</w:t>
      </w:r>
      <w:bookmarkStart w:id="1" w:name="_Toc168305877"/>
    </w:p>
    <w:p w:rsid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中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铁高铁电气装备股份有限公司城铁分厂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（高新大道196号）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部分设备吊装、运输、就位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至科技产业园（</w:t>
      </w:r>
      <w:r w:rsidR="00DB0277" w:rsidRPr="00DB0277">
        <w:rPr>
          <w:rFonts w:ascii="宋体" w:hAnsi="宋体" w:cs="宋体" w:hint="eastAsia"/>
          <w:color w:val="000000"/>
          <w:sz w:val="28"/>
          <w:szCs w:val="28"/>
        </w:rPr>
        <w:t>高新大道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369</w:t>
      </w:r>
      <w:r w:rsidR="00DB0277" w:rsidRPr="00DB0277">
        <w:rPr>
          <w:rFonts w:ascii="宋体" w:hAnsi="宋体" w:cs="宋体" w:hint="eastAsia"/>
          <w:color w:val="000000"/>
          <w:sz w:val="28"/>
          <w:szCs w:val="28"/>
        </w:rPr>
        <w:t>号</w:t>
      </w:r>
      <w:r w:rsidR="00DB0277">
        <w:rPr>
          <w:rFonts w:ascii="宋体" w:hAnsi="宋体" w:cs="宋体" w:hint="eastAsia"/>
          <w:color w:val="000000"/>
          <w:sz w:val="28"/>
          <w:szCs w:val="28"/>
        </w:rPr>
        <w:t>）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施工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服务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CF256D" w:rsidRPr="006113BE" w:rsidRDefault="00CF256D" w:rsidP="00CF256D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二、服务内容：</w:t>
      </w:r>
    </w:p>
    <w:bookmarkEnd w:id="1"/>
    <w:p w:rsidR="00392EBB" w:rsidRPr="00392EBB" w:rsidRDefault="0065279A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</w:t>
      </w:r>
      <w:r w:rsidR="00392EBB" w:rsidRPr="00392EBB">
        <w:rPr>
          <w:rFonts w:ascii="宋体" w:hAnsi="宋体" w:cs="宋体" w:hint="eastAsia"/>
          <w:color w:val="000000"/>
          <w:sz w:val="28"/>
          <w:szCs w:val="28"/>
        </w:rPr>
        <w:t>按照高铁电气所提供的搬迁设备一览表</w:t>
      </w:r>
      <w:r w:rsidR="00B52D60">
        <w:rPr>
          <w:rFonts w:ascii="宋体" w:hAnsi="宋体" w:cs="宋体" w:hint="eastAsia"/>
          <w:color w:val="000000"/>
          <w:sz w:val="28"/>
          <w:szCs w:val="28"/>
        </w:rPr>
        <w:t>提供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设备吊装、搬运、就位</w:t>
      </w:r>
      <w:r w:rsidR="00B52D60">
        <w:rPr>
          <w:rFonts w:ascii="宋体" w:hAnsi="宋体" w:cs="宋体" w:hint="eastAsia"/>
          <w:color w:val="000000"/>
          <w:sz w:val="28"/>
          <w:szCs w:val="28"/>
        </w:rPr>
        <w:t>服务</w:t>
      </w:r>
      <w:r w:rsidR="00392EBB" w:rsidRPr="00392EBB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2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.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按照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要求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及时将设备吊装、搬运、就位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至指定位置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并服从甲方指挥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，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不包括设备的接电、接气</w:t>
      </w:r>
      <w:r w:rsidR="00B52D60">
        <w:rPr>
          <w:rFonts w:ascii="宋体" w:hAnsi="宋体" w:cs="宋体" w:hint="eastAsia"/>
          <w:bCs/>
          <w:color w:val="000000"/>
          <w:sz w:val="28"/>
          <w:szCs w:val="28"/>
        </w:rPr>
        <w:t>及设备拆解调试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工作。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3.现场作业叉车、货车及吊车作业所需相关设备及工具到园区后，作业区域专人指引引导，确保施工现场地面、柱子及门框没有损坏，确保现场作业其它人员的安全。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4.提供50吨吊车、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17.5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米货车、10吨叉车、坦克轮、吊具、千斤顶、枕木等吊装搬运配套工具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配备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工程人员5-6名。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为了完成工作任务，根据工作需要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不限于上述配套工具、设施及专用车辆。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5.对所有参加设备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吊装、搬运、就位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作业施工人员进行施工工艺、施工注意事项等进行交底，所有参加施工人员均应熟悉现场、方案要求，不盲目操作。确保所有设备从吊装、搬运及就位全过程完好无损。人员无任何安全事故。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6.双方的的权责划分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bCs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6.1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甲方需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吊装、搬运</w:t>
      </w:r>
      <w:r w:rsidR="0065279A">
        <w:rPr>
          <w:rFonts w:ascii="宋体" w:hAnsi="宋体" w:cs="宋体"/>
          <w:bCs/>
          <w:color w:val="000000"/>
          <w:sz w:val="28"/>
          <w:szCs w:val="28"/>
        </w:rPr>
        <w:t>时，提前一天通知乙方以便乙方做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备。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lastRenderedPageBreak/>
        <w:t>6.2乙方</w:t>
      </w:r>
      <w:r w:rsidRPr="00392EBB">
        <w:rPr>
          <w:rFonts w:ascii="宋体" w:hAnsi="宋体" w:cs="宋体"/>
          <w:color w:val="000000"/>
          <w:sz w:val="28"/>
          <w:szCs w:val="28"/>
        </w:rPr>
        <w:t>按照甲方的要求，在规定的期限内，将设备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吊装、</w:t>
      </w:r>
      <w:r w:rsidRPr="00392EBB">
        <w:rPr>
          <w:rFonts w:ascii="宋体" w:hAnsi="宋体" w:cs="宋体"/>
          <w:color w:val="000000"/>
          <w:sz w:val="28"/>
          <w:szCs w:val="28"/>
        </w:rPr>
        <w:t>搬运到甲方指定的地点就位，交予甲方</w:t>
      </w:r>
      <w:r w:rsidR="0065279A">
        <w:rPr>
          <w:rFonts w:ascii="宋体" w:hAnsi="宋体" w:cs="宋体"/>
          <w:color w:val="000000"/>
          <w:sz w:val="28"/>
          <w:szCs w:val="28"/>
        </w:rPr>
        <w:t>确认</w:t>
      </w:r>
      <w:r w:rsidRPr="00392EBB">
        <w:rPr>
          <w:rFonts w:ascii="宋体" w:hAnsi="宋体" w:cs="宋体"/>
          <w:color w:val="000000"/>
          <w:sz w:val="28"/>
          <w:szCs w:val="28"/>
        </w:rPr>
        <w:t>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6.3乙方</w:t>
      </w:r>
      <w:r w:rsidRPr="00392EBB">
        <w:rPr>
          <w:rFonts w:ascii="宋体" w:hAnsi="宋体" w:cs="宋体"/>
          <w:color w:val="000000"/>
          <w:sz w:val="28"/>
          <w:szCs w:val="28"/>
        </w:rPr>
        <w:t>应保证甲方设备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、</w:t>
      </w:r>
      <w:r w:rsidRPr="00392EBB">
        <w:rPr>
          <w:rFonts w:ascii="宋体" w:hAnsi="宋体" w:cs="宋体"/>
          <w:color w:val="000000"/>
          <w:sz w:val="28"/>
          <w:szCs w:val="28"/>
        </w:rPr>
        <w:t>人员的安全，设备无短缺、无损坏。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如有损坏，由乙方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在甲方规定时间范围内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修</w:t>
      </w:r>
      <w:r w:rsidRPr="00392EBB">
        <w:rPr>
          <w:rFonts w:ascii="宋体" w:hAnsi="宋体" w:cs="宋体" w:hint="eastAsia"/>
          <w:bCs/>
          <w:color w:val="000000"/>
          <w:sz w:val="28"/>
          <w:szCs w:val="28"/>
        </w:rPr>
        <w:t>复，无法修复的由乙方照价赔偿。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6.4</w:t>
      </w:r>
      <w:r w:rsidRPr="00392EBB">
        <w:rPr>
          <w:rFonts w:ascii="宋体" w:hAnsi="宋体" w:cs="宋体"/>
          <w:color w:val="000000"/>
          <w:sz w:val="28"/>
          <w:szCs w:val="28"/>
        </w:rPr>
        <w:t>乙方进入甲方工厂，应遵守甲方工厂</w:t>
      </w:r>
      <w:r w:rsidR="0065279A">
        <w:rPr>
          <w:rFonts w:ascii="宋体" w:hAnsi="宋体" w:cs="宋体"/>
          <w:color w:val="000000"/>
          <w:sz w:val="28"/>
          <w:szCs w:val="28"/>
        </w:rPr>
        <w:t>安全</w:t>
      </w:r>
      <w:r w:rsidRPr="00392EBB">
        <w:rPr>
          <w:rFonts w:ascii="宋体" w:hAnsi="宋体" w:cs="宋体"/>
          <w:color w:val="000000"/>
          <w:sz w:val="28"/>
          <w:szCs w:val="28"/>
        </w:rPr>
        <w:t>管理</w:t>
      </w:r>
      <w:r w:rsidR="0065279A">
        <w:rPr>
          <w:rFonts w:ascii="宋体" w:hAnsi="宋体" w:cs="宋体"/>
          <w:color w:val="000000"/>
          <w:sz w:val="28"/>
          <w:szCs w:val="28"/>
        </w:rPr>
        <w:t>相关</w:t>
      </w:r>
      <w:r w:rsidRPr="00392EBB">
        <w:rPr>
          <w:rFonts w:ascii="宋体" w:hAnsi="宋体" w:cs="宋体"/>
          <w:color w:val="000000"/>
          <w:sz w:val="28"/>
          <w:szCs w:val="28"/>
        </w:rPr>
        <w:t>规定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。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乙方在场人员的安全由乙方负责，一切安全事故由乙方负责。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bCs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6.5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甲方将搬迁一览表上所列设备的</w:t>
      </w:r>
      <w:r w:rsidRPr="00392EBB">
        <w:rPr>
          <w:rFonts w:ascii="宋体" w:hAnsi="宋体" w:cs="宋体"/>
          <w:color w:val="000000"/>
          <w:sz w:val="28"/>
          <w:szCs w:val="28"/>
        </w:rPr>
        <w:t>吊装、搬运、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就位全部承包于乙方，乙方承担在此施工期间的所有责任。</w:t>
      </w:r>
    </w:p>
    <w:p w:rsidR="00392EBB" w:rsidRPr="00392EBB" w:rsidRDefault="00392EBB" w:rsidP="00392EBB">
      <w:pPr>
        <w:widowControl/>
        <w:spacing w:line="360" w:lineRule="auto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6.6设备</w:t>
      </w:r>
      <w:r w:rsidRPr="00392EBB">
        <w:rPr>
          <w:rFonts w:ascii="宋体" w:hAnsi="宋体" w:cs="宋体"/>
          <w:color w:val="000000"/>
          <w:sz w:val="28"/>
          <w:szCs w:val="28"/>
        </w:rPr>
        <w:t>吊装、搬运、</w:t>
      </w:r>
      <w:r w:rsidRPr="00392EBB">
        <w:rPr>
          <w:rFonts w:ascii="宋体" w:hAnsi="宋体" w:cs="宋体"/>
          <w:bCs/>
          <w:color w:val="000000"/>
          <w:sz w:val="28"/>
          <w:szCs w:val="28"/>
        </w:rPr>
        <w:t>就位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结束甲方验收合格后，乙方开具</w:t>
      </w:r>
      <w:r w:rsidR="00860BC9">
        <w:rPr>
          <w:rFonts w:ascii="宋体" w:hAnsi="宋体" w:cs="宋体" w:hint="eastAsia"/>
          <w:color w:val="000000"/>
          <w:sz w:val="28"/>
          <w:szCs w:val="28"/>
        </w:rPr>
        <w:t>3%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增值税专用发票给甲方，甲方在收到票据后</w:t>
      </w:r>
      <w:r w:rsidR="0065279A">
        <w:rPr>
          <w:rFonts w:ascii="宋体" w:hAnsi="宋体" w:cs="宋体" w:hint="eastAsia"/>
          <w:color w:val="000000"/>
          <w:sz w:val="28"/>
          <w:szCs w:val="28"/>
        </w:rPr>
        <w:t>6</w:t>
      </w:r>
      <w:r w:rsidRPr="00392EBB">
        <w:rPr>
          <w:rFonts w:ascii="宋体" w:hAnsi="宋体" w:cs="宋体" w:hint="eastAsia"/>
          <w:color w:val="000000"/>
          <w:sz w:val="28"/>
          <w:szCs w:val="28"/>
        </w:rPr>
        <w:t>0个工作日内付清。</w:t>
      </w:r>
    </w:p>
    <w:p w:rsidR="00C47960" w:rsidRPr="00217AD2" w:rsidRDefault="00C47960" w:rsidP="00392EBB">
      <w:pPr>
        <w:widowControl/>
        <w:spacing w:line="360" w:lineRule="auto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b/>
          <w:color w:val="000000"/>
          <w:sz w:val="28"/>
          <w:szCs w:val="28"/>
        </w:rPr>
        <w:t>三、报价人技术资格、</w:t>
      </w:r>
      <w:r w:rsidRPr="00217AD2">
        <w:rPr>
          <w:rFonts w:ascii="宋体" w:hAnsi="宋体" w:cs="宋体" w:hint="eastAsia"/>
          <w:b/>
          <w:color w:val="2A2A2A"/>
          <w:kern w:val="0"/>
          <w:sz w:val="28"/>
          <w:szCs w:val="28"/>
          <w:shd w:val="clear" w:color="auto" w:fill="FFFFFF"/>
        </w:rPr>
        <w:t>要求</w:t>
      </w:r>
    </w:p>
    <w:p w:rsidR="00392EBB" w:rsidRPr="006113BE" w:rsidRDefault="00C47960" w:rsidP="00392EBB">
      <w:pPr>
        <w:widowControl/>
        <w:ind w:firstLineChars="200" w:firstLine="420"/>
        <w:jc w:val="left"/>
        <w:rPr>
          <w:rFonts w:ascii="宋体" w:hAnsi="宋体"/>
          <w:bCs/>
          <w:color w:val="000000"/>
          <w:sz w:val="28"/>
          <w:szCs w:val="28"/>
        </w:rPr>
      </w:pPr>
      <w:r w:rsidRPr="00217AD2">
        <w:rPr>
          <w:rFonts w:ascii="宋体" w:hAnsi="宋体" w:hint="eastAsia"/>
          <w:bCs/>
          <w:color w:val="000000"/>
          <w:szCs w:val="21"/>
        </w:rPr>
        <w:t xml:space="preserve"> </w:t>
      </w:r>
      <w:r w:rsidR="00392EBB" w:rsidRPr="006113BE">
        <w:rPr>
          <w:rFonts w:ascii="宋体" w:hAnsi="宋体" w:hint="eastAsia"/>
          <w:bCs/>
          <w:color w:val="000000"/>
          <w:sz w:val="28"/>
          <w:szCs w:val="28"/>
        </w:rPr>
        <w:t>1.报价人要求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 xml:space="preserve">1.1在中华人民共和国境内依法注册、具有法人资格、能独立承担民事责任。 </w:t>
      </w:r>
    </w:p>
    <w:p w:rsidR="00392EBB" w:rsidRPr="003E6753" w:rsidRDefault="00392EBB" w:rsidP="00392EBB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1.2具备合法有效的营业执照，报价人营业执照经营范围应含有</w:t>
      </w:r>
      <w:r w:rsidR="00DC610C" w:rsidRPr="00DC610C">
        <w:rPr>
          <w:rFonts w:ascii="宋体" w:hAnsi="宋体" w:cs="宋体" w:hint="eastAsia"/>
          <w:bCs/>
          <w:color w:val="000000"/>
          <w:sz w:val="28"/>
          <w:szCs w:val="28"/>
        </w:rPr>
        <w:t>货物运输</w:t>
      </w:r>
      <w:r w:rsidR="00AF4CD7">
        <w:rPr>
          <w:rFonts w:ascii="宋体" w:hAnsi="宋体" w:cs="宋体" w:hint="eastAsia"/>
          <w:bCs/>
          <w:color w:val="000000"/>
          <w:sz w:val="28"/>
          <w:szCs w:val="28"/>
        </w:rPr>
        <w:t>、</w:t>
      </w:r>
      <w:r w:rsidR="00DC610C" w:rsidRPr="00DC610C">
        <w:rPr>
          <w:rFonts w:ascii="宋体" w:hAnsi="宋体" w:cs="宋体" w:hint="eastAsia"/>
          <w:bCs/>
          <w:color w:val="000000"/>
          <w:sz w:val="28"/>
          <w:szCs w:val="28"/>
        </w:rPr>
        <w:t>搬运服务</w:t>
      </w:r>
      <w:r w:rsidR="00AF4CD7">
        <w:rPr>
          <w:rFonts w:ascii="宋体" w:hAnsi="宋体" w:cs="宋体" w:hint="eastAsia"/>
          <w:bCs/>
          <w:color w:val="000000"/>
          <w:sz w:val="28"/>
          <w:szCs w:val="28"/>
        </w:rPr>
        <w:t>或</w:t>
      </w:r>
      <w:r w:rsidR="00DC610C" w:rsidRPr="00DC610C">
        <w:rPr>
          <w:rFonts w:ascii="宋体" w:hAnsi="宋体" w:cs="宋体" w:hint="eastAsia"/>
          <w:bCs/>
          <w:color w:val="000000"/>
          <w:sz w:val="28"/>
          <w:szCs w:val="28"/>
        </w:rPr>
        <w:t>设备租赁。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1.3质量保证能力要求：所使用车辆定期检验合格、保险齐全有效；所使用人员具有相应的操作证书且在有效期内。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1.4财务能力要求：投标人注册资金不少于100万元人民币，具有良好的银行资信。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lastRenderedPageBreak/>
        <w:t>1.5工程业绩：</w:t>
      </w:r>
      <w:r>
        <w:rPr>
          <w:rFonts w:ascii="宋体" w:hAnsi="宋体" w:cs="宋体" w:hint="eastAsia"/>
          <w:color w:val="000000"/>
          <w:sz w:val="28"/>
          <w:szCs w:val="28"/>
        </w:rPr>
        <w:t>2020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年-</w:t>
      </w:r>
      <w:r w:rsidR="00DC610C">
        <w:rPr>
          <w:rFonts w:ascii="宋体" w:hAnsi="宋体" w:cs="宋体" w:hint="eastAsia"/>
          <w:color w:val="000000"/>
          <w:sz w:val="28"/>
          <w:szCs w:val="28"/>
        </w:rPr>
        <w:t>2022</w:t>
      </w:r>
      <w:r w:rsidRPr="006113BE">
        <w:rPr>
          <w:rFonts w:ascii="宋体" w:hAnsi="宋体" w:cs="宋体" w:hint="eastAsia"/>
          <w:color w:val="000000"/>
          <w:sz w:val="28"/>
          <w:szCs w:val="28"/>
        </w:rPr>
        <w:t>年具有良好的该类工程服务业绩。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1.6履约信用良好，近年经营活动中无合同争议纠纷引起的诉讼、仲裁、违法行为记录及有关行政处罚等相关情况。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2.报价书应提供技术资料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2.1应提供公司简介、营业执照、资质。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2.2近2年向企业提供设备吊装搬运就位施工服务业绩履约证明，提供合同或发票影印件。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2.3施工人员、设备等方面具有相应的能力证明。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2.4提供此项目施工方案及保证措施、进度时间节点计划。</w:t>
      </w:r>
    </w:p>
    <w:p w:rsidR="00392EBB" w:rsidRPr="006113BE" w:rsidRDefault="00392EBB" w:rsidP="00392EBB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2.5报价表（见附件）。</w:t>
      </w:r>
    </w:p>
    <w:p w:rsidR="00392EBB" w:rsidRPr="006113BE" w:rsidRDefault="00392EBB" w:rsidP="00392EBB">
      <w:pPr>
        <w:ind w:firstLineChars="200" w:firstLine="560"/>
        <w:rPr>
          <w:rFonts w:ascii="宋体" w:hAnsi="宋体"/>
          <w:sz w:val="28"/>
          <w:szCs w:val="28"/>
        </w:rPr>
      </w:pPr>
      <w:r w:rsidRPr="00DC610C">
        <w:rPr>
          <w:rFonts w:ascii="宋体" w:hAnsi="宋体" w:cs="宋体" w:hint="eastAsia"/>
          <w:color w:val="000000"/>
          <w:sz w:val="28"/>
          <w:szCs w:val="28"/>
        </w:rPr>
        <w:t>2.6</w:t>
      </w:r>
      <w:r w:rsidR="00DC610C" w:rsidRPr="00DC610C">
        <w:rPr>
          <w:rFonts w:ascii="宋体" w:hAnsi="宋体" w:cs="宋体" w:hint="eastAsia"/>
          <w:color w:val="000000"/>
          <w:sz w:val="28"/>
          <w:szCs w:val="28"/>
        </w:rPr>
        <w:t>询价</w:t>
      </w:r>
      <w:r w:rsidRPr="00DC610C">
        <w:rPr>
          <w:rFonts w:ascii="宋体" w:hAnsi="宋体" w:cs="宋体" w:hint="eastAsia"/>
          <w:color w:val="000000"/>
          <w:sz w:val="28"/>
          <w:szCs w:val="28"/>
        </w:rPr>
        <w:t>保证金</w:t>
      </w:r>
      <w:r w:rsidRPr="00DC610C">
        <w:rPr>
          <w:rFonts w:ascii="宋体" w:hAnsi="宋体" w:hint="eastAsia"/>
          <w:sz w:val="28"/>
          <w:szCs w:val="28"/>
        </w:rPr>
        <w:t>银行回单复印件。</w:t>
      </w:r>
    </w:p>
    <w:p w:rsidR="00E9636E" w:rsidRPr="006113BE" w:rsidRDefault="00E9636E" w:rsidP="00392EBB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四、报价说明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1.本次报价采用一轮报价的方式确定报价单位的最终报价。</w:t>
      </w:r>
      <w:r w:rsidRPr="00392EBB">
        <w:rPr>
          <w:rFonts w:ascii="宋体" w:hAnsi="宋体" w:cs="宋体"/>
          <w:color w:val="000000"/>
          <w:sz w:val="28"/>
          <w:szCs w:val="28"/>
        </w:rPr>
        <w:t> 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2.报价人须提供报价文件一份正本、两份副本。当正本与副本不一致时，以正本为准。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3.报价单位将报价书装订成册、密封并在密封袋的封口处加盖公章，密封袋上标明询价书编号、报价单位名称、地址、联系方式。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4.报价人有串通、提供虚假资料等行为将失去参与资格。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5.在本询价书规定的截止时间前递交至高铁电气公司动力维修中心（1-04）办公室。</w:t>
      </w:r>
    </w:p>
    <w:p w:rsid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392EBB">
        <w:rPr>
          <w:rFonts w:ascii="宋体" w:hAnsi="宋体" w:cs="宋体" w:hint="eastAsia"/>
          <w:color w:val="000000"/>
          <w:sz w:val="28"/>
          <w:szCs w:val="28"/>
        </w:rPr>
        <w:t>6.资料报送截止时间为</w:t>
      </w:r>
      <w:r w:rsidRPr="00DC610C">
        <w:rPr>
          <w:rFonts w:ascii="宋体" w:hAnsi="宋体" w:cs="宋体" w:hint="eastAsia"/>
          <w:color w:val="000000"/>
          <w:sz w:val="28"/>
          <w:szCs w:val="28"/>
        </w:rPr>
        <w:t>2022年月9月</w:t>
      </w:r>
      <w:r w:rsidR="00DC610C" w:rsidRPr="00DC610C">
        <w:rPr>
          <w:rFonts w:ascii="宋体" w:hAnsi="宋体" w:cs="宋体" w:hint="eastAsia"/>
          <w:color w:val="000000"/>
          <w:sz w:val="28"/>
          <w:szCs w:val="28"/>
        </w:rPr>
        <w:t>13</w:t>
      </w:r>
      <w:r w:rsidRPr="00DC610C">
        <w:rPr>
          <w:rFonts w:ascii="宋体" w:hAnsi="宋体" w:cs="宋体" w:hint="eastAsia"/>
          <w:color w:val="000000"/>
          <w:sz w:val="28"/>
          <w:szCs w:val="28"/>
        </w:rPr>
        <w:t>日14：00时</w:t>
      </w:r>
    </w:p>
    <w:p w:rsidR="00EF38ED" w:rsidRPr="00217AD2" w:rsidRDefault="00EF38ED" w:rsidP="00392EBB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五、评价办法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询价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</w:rPr>
        <w:t>工作纪律与保密要求：评价工作应遵循公平、公正、科学、择优的原则进行。</w:t>
      </w:r>
    </w:p>
    <w:p w:rsidR="00EF38ED" w:rsidRPr="00217AD2" w:rsidRDefault="00EF38ED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1</w:t>
      </w:r>
      <w:r w:rsidR="00392EBB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.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询价</w:t>
      </w: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小组</w:t>
      </w:r>
    </w:p>
    <w:p w:rsidR="00EF38ED" w:rsidRDefault="00EF38ED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询价小组</w:t>
      </w:r>
      <w:r w:rsidR="00DC610C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由询价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人代表和专家共5</w:t>
      </w:r>
      <w:r w:rsidR="00DC610C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人组成。其中询价</w:t>
      </w:r>
      <w:r w:rsidRPr="00217AD2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人代表1人；专家评委4人，根据项目内容从公司指定推荐。</w:t>
      </w:r>
    </w:p>
    <w:p w:rsidR="00392EBB" w:rsidRPr="008C6EF3" w:rsidRDefault="00392EBB" w:rsidP="00392EBB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b/>
          <w:kern w:val="0"/>
          <w:sz w:val="28"/>
          <w:szCs w:val="28"/>
          <w:shd w:val="clear" w:color="auto" w:fill="FFFFFF"/>
        </w:rPr>
        <w:t>2.</w:t>
      </w:r>
      <w:r w:rsidR="00DC610C" w:rsidRPr="008C6EF3">
        <w:rPr>
          <w:rFonts w:ascii="宋体" w:hAnsi="宋体" w:cs="宋体" w:hint="eastAsia"/>
          <w:b/>
          <w:kern w:val="0"/>
          <w:sz w:val="28"/>
          <w:szCs w:val="28"/>
          <w:shd w:val="clear" w:color="auto" w:fill="FFFFFF"/>
        </w:rPr>
        <w:t>询价</w:t>
      </w:r>
      <w:r w:rsidRPr="008C6EF3">
        <w:rPr>
          <w:rFonts w:ascii="宋体" w:hAnsi="宋体" w:cs="宋体" w:hint="eastAsia"/>
          <w:b/>
          <w:kern w:val="0"/>
          <w:sz w:val="28"/>
          <w:szCs w:val="28"/>
          <w:shd w:val="clear" w:color="auto" w:fill="FFFFFF"/>
        </w:rPr>
        <w:t>保证金</w:t>
      </w:r>
    </w:p>
    <w:p w:rsidR="00392EBB" w:rsidRPr="008C6EF3" w:rsidRDefault="00DC610C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</w:t>
      </w:r>
      <w:r w:rsidR="00392EBB"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保证金的形式：银行汇款</w:t>
      </w:r>
      <w:r w:rsidR="00392EBB" w:rsidRPr="008C6EF3">
        <w:rPr>
          <w:rFonts w:ascii="宋体" w:hAnsi="宋体" w:cs="宋体"/>
          <w:kern w:val="0"/>
          <w:sz w:val="28"/>
          <w:szCs w:val="28"/>
          <w:shd w:val="clear" w:color="auto" w:fill="FFFFFF"/>
        </w:rPr>
        <w:t>(</w:t>
      </w:r>
      <w:r w:rsidR="00392EBB"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应从报价人基本账户转出，并在资料报送截止时间前到账)</w:t>
      </w:r>
      <w:r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。有业务</w:t>
      </w:r>
      <w:r w:rsid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往来并有应付帐款的提供询价保证金保证</w:t>
      </w:r>
      <w:r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函，如应付账款少于询价</w:t>
      </w:r>
      <w:r w:rsidR="00392EBB"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保证金的应进行银行汇款。</w:t>
      </w:r>
    </w:p>
    <w:p w:rsidR="00392EBB" w:rsidRPr="008C6EF3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报价人应按所投项目提交保证金（须注明询价书编号）。</w:t>
      </w:r>
    </w:p>
    <w:p w:rsidR="00392EBB" w:rsidRPr="008C6EF3" w:rsidRDefault="00DC610C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</w:t>
      </w:r>
      <w:r w:rsidR="00392EBB"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保证金的金额（人民币）：2000.00（大写：贰仟元整）。</w:t>
      </w:r>
    </w:p>
    <w:p w:rsidR="00392EBB" w:rsidRPr="008C6EF3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保证金专用账户信息：</w:t>
      </w:r>
    </w:p>
    <w:p w:rsidR="00392EBB" w:rsidRPr="008C6EF3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/>
          <w:kern w:val="0"/>
          <w:sz w:val="28"/>
          <w:szCs w:val="28"/>
          <w:shd w:val="clear" w:color="auto" w:fill="FFFFFF"/>
        </w:rPr>
        <w:t>开户名称：</w:t>
      </w:r>
      <w:r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中铁高铁电气装备股份有限公司</w:t>
      </w:r>
    </w:p>
    <w:p w:rsidR="00392EBB" w:rsidRPr="008C6EF3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/>
          <w:kern w:val="0"/>
          <w:sz w:val="28"/>
          <w:szCs w:val="28"/>
          <w:shd w:val="clear" w:color="auto" w:fill="FFFFFF"/>
        </w:rPr>
        <w:t>帐</w:t>
      </w:r>
      <w:r w:rsidRPr="008C6EF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 xml:space="preserve">    </w:t>
      </w:r>
      <w:r w:rsidRPr="008C6EF3">
        <w:rPr>
          <w:rFonts w:ascii="宋体" w:hAnsi="宋体" w:cs="宋体"/>
          <w:kern w:val="0"/>
          <w:sz w:val="28"/>
          <w:szCs w:val="28"/>
          <w:shd w:val="clear" w:color="auto" w:fill="FFFFFF"/>
        </w:rPr>
        <w:t>号：</w:t>
      </w:r>
      <w:r w:rsidRPr="008C6EF3">
        <w:rPr>
          <w:rFonts w:ascii="宋体" w:hAnsi="宋体" w:cs="宋体"/>
          <w:bCs/>
          <w:kern w:val="0"/>
          <w:sz w:val="28"/>
          <w:szCs w:val="28"/>
          <w:shd w:val="clear" w:color="auto" w:fill="FFFFFF"/>
        </w:rPr>
        <w:t>6100</w:t>
      </w:r>
      <w:r w:rsidRPr="008C6EF3">
        <w:rPr>
          <w:rFonts w:ascii="宋体" w:hAnsi="宋体" w:cs="宋体" w:hint="eastAsia"/>
          <w:bCs/>
          <w:kern w:val="0"/>
          <w:sz w:val="28"/>
          <w:szCs w:val="28"/>
          <w:shd w:val="clear" w:color="auto" w:fill="FFFFFF"/>
        </w:rPr>
        <w:t xml:space="preserve"> </w:t>
      </w:r>
      <w:r w:rsidRPr="008C6EF3">
        <w:rPr>
          <w:rFonts w:ascii="宋体" w:hAnsi="宋体" w:cs="宋体"/>
          <w:bCs/>
          <w:kern w:val="0"/>
          <w:sz w:val="28"/>
          <w:szCs w:val="28"/>
          <w:shd w:val="clear" w:color="auto" w:fill="FFFFFF"/>
        </w:rPr>
        <w:t>1628</w:t>
      </w:r>
      <w:r w:rsidRPr="008C6EF3">
        <w:rPr>
          <w:rFonts w:ascii="宋体" w:hAnsi="宋体" w:cs="宋体" w:hint="eastAsia"/>
          <w:bCs/>
          <w:kern w:val="0"/>
          <w:sz w:val="28"/>
          <w:szCs w:val="28"/>
          <w:shd w:val="clear" w:color="auto" w:fill="FFFFFF"/>
        </w:rPr>
        <w:t xml:space="preserve"> </w:t>
      </w:r>
      <w:r w:rsidRPr="008C6EF3">
        <w:rPr>
          <w:rFonts w:ascii="宋体" w:hAnsi="宋体" w:cs="宋体"/>
          <w:bCs/>
          <w:kern w:val="0"/>
          <w:sz w:val="28"/>
          <w:szCs w:val="28"/>
          <w:shd w:val="clear" w:color="auto" w:fill="FFFFFF"/>
        </w:rPr>
        <w:t>7080</w:t>
      </w:r>
      <w:r w:rsidRPr="008C6EF3">
        <w:rPr>
          <w:rFonts w:ascii="宋体" w:hAnsi="宋体" w:cs="宋体" w:hint="eastAsia"/>
          <w:bCs/>
          <w:kern w:val="0"/>
          <w:sz w:val="28"/>
          <w:szCs w:val="28"/>
          <w:shd w:val="clear" w:color="auto" w:fill="FFFFFF"/>
        </w:rPr>
        <w:t xml:space="preserve"> </w:t>
      </w:r>
      <w:r w:rsidRPr="008C6EF3">
        <w:rPr>
          <w:rFonts w:ascii="宋体" w:hAnsi="宋体" w:cs="宋体"/>
          <w:bCs/>
          <w:kern w:val="0"/>
          <w:sz w:val="28"/>
          <w:szCs w:val="28"/>
          <w:shd w:val="clear" w:color="auto" w:fill="FFFFFF"/>
        </w:rPr>
        <w:t>5000</w:t>
      </w:r>
      <w:r w:rsidRPr="008C6EF3">
        <w:rPr>
          <w:rFonts w:ascii="宋体" w:hAnsi="宋体" w:cs="宋体" w:hint="eastAsia"/>
          <w:bCs/>
          <w:kern w:val="0"/>
          <w:sz w:val="28"/>
          <w:szCs w:val="28"/>
          <w:shd w:val="clear" w:color="auto" w:fill="FFFFFF"/>
        </w:rPr>
        <w:t xml:space="preserve"> </w:t>
      </w:r>
      <w:r w:rsidRPr="008C6EF3">
        <w:rPr>
          <w:rFonts w:ascii="宋体" w:hAnsi="宋体" w:cs="宋体"/>
          <w:bCs/>
          <w:kern w:val="0"/>
          <w:sz w:val="28"/>
          <w:szCs w:val="28"/>
          <w:shd w:val="clear" w:color="auto" w:fill="FFFFFF"/>
        </w:rPr>
        <w:t>0037</w:t>
      </w:r>
    </w:p>
    <w:p w:rsidR="00392EBB" w:rsidRP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/>
          <w:kern w:val="0"/>
          <w:sz w:val="28"/>
          <w:szCs w:val="28"/>
          <w:shd w:val="clear" w:color="auto" w:fill="FFFFFF"/>
        </w:rPr>
        <w:t>开户银行：</w:t>
      </w:r>
      <w:r w:rsidRPr="008C6EF3">
        <w:rPr>
          <w:rFonts w:ascii="宋体" w:hAnsi="宋体" w:cs="宋体" w:hint="eastAsia"/>
          <w:bCs/>
          <w:kern w:val="0"/>
          <w:sz w:val="28"/>
          <w:szCs w:val="28"/>
          <w:shd w:val="clear" w:color="auto" w:fill="FFFFFF"/>
        </w:rPr>
        <w:t>建行宝鸡金台区支行</w:t>
      </w:r>
    </w:p>
    <w:p w:rsidR="00EF38ED" w:rsidRPr="00217AD2" w:rsidRDefault="00392EBB" w:rsidP="00EF38ED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3.</w:t>
      </w:r>
      <w:r w:rsidR="00EF38ED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询价</w:t>
      </w:r>
      <w:r w:rsidR="00EF38ED"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程序</w:t>
      </w:r>
    </w:p>
    <w:p w:rsidR="00EF38ED" w:rsidRPr="00217AD2" w:rsidRDefault="00392EBB" w:rsidP="00EF38ED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.1本次服务采用</w:t>
      </w:r>
      <w:r w:rsidR="00EF38ED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经评审的最低投标价法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确定成交人。</w:t>
      </w:r>
    </w:p>
    <w:p w:rsidR="00392EBB" w:rsidRPr="006113BE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.2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评审原则：询价人将按照满足设备</w:t>
      </w:r>
      <w:r w:rsidR="00DB0277">
        <w:rPr>
          <w:rFonts w:ascii="宋体" w:hAnsi="宋体" w:cs="宋体"/>
          <w:bCs/>
          <w:color w:val="000000"/>
          <w:sz w:val="28"/>
          <w:szCs w:val="28"/>
        </w:rPr>
        <w:t>吊装、搬运、就位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需求且报价最低的原则确定成交商。询价人将对最终价格与市场行情进行比较，如本次询价结果偏离市场行情，询价人有权拒绝本次询价结果。</w:t>
      </w:r>
    </w:p>
    <w:p w:rsidR="00392EBB" w:rsidRDefault="00392EBB" w:rsidP="00392EBB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3.3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询价人确定成交商后，和成交商</w:t>
      </w:r>
      <w:r w:rsidR="00DB0277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10个工作日内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签订合同</w:t>
      </w:r>
      <w:r w:rsidR="00DB0277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。1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5</w:t>
      </w:r>
      <w:r w:rsidR="00DB0277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个工作日内向未中标的报价人和成交商退还询价</w:t>
      </w:r>
      <w:r w:rsidR="008C6EF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保证金。成交商无正当理由拒签合同的，询价</w:t>
      </w:r>
      <w:r w:rsidRPr="006113BE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保证金将不予退还。还将被列为中铁高铁电气装备股份有限公司不良合格供方，一年内不得参与高铁电气公司相关的投标、询价。</w:t>
      </w:r>
    </w:p>
    <w:p w:rsidR="00EF38ED" w:rsidRPr="00797134" w:rsidRDefault="00EF38ED" w:rsidP="00392EBB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六、联系人信息：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</w:t>
      </w:r>
      <w:r w:rsidR="00B52D6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</w:p>
    <w:p w:rsidR="00EF38ED" w:rsidRPr="00797134" w:rsidRDefault="00EF38ED" w:rsidP="00EF38ED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项目地址</w:t>
      </w:r>
      <w:r w:rsidR="00B52D6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陕西省宝鸡市高新大道196号</w:t>
      </w:r>
    </w:p>
    <w:p w:rsidR="00392EBB" w:rsidRPr="00392EBB" w:rsidRDefault="00392EBB" w:rsidP="00392EBB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92EB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联系人：何荣</w:t>
      </w:r>
      <w:r w:rsidR="00B52D6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、</w:t>
      </w:r>
      <w:r w:rsidRPr="00392EB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王飞</w:t>
      </w:r>
    </w:p>
    <w:p w:rsidR="00392EBB" w:rsidRPr="00392EBB" w:rsidRDefault="00392EBB" w:rsidP="00392EBB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92EB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电话</w:t>
      </w:r>
      <w:r w:rsidR="00897096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392EB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0917-2829091</w:t>
      </w:r>
    </w:p>
    <w:p w:rsidR="00392EBB" w:rsidRPr="00392EBB" w:rsidRDefault="00392EBB" w:rsidP="00392EBB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92EB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邮箱</w:t>
      </w:r>
      <w:r w:rsidR="00897096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 w:rsidRPr="00392EB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745130961@qq.com </w:t>
      </w:r>
    </w:p>
    <w:p w:rsidR="00EF38ED" w:rsidRDefault="00EF38ED" w:rsidP="00EF38ED">
      <w:pPr>
        <w:ind w:firstLineChars="200" w:firstLine="560"/>
        <w:rPr>
          <w:rFonts w:ascii="宋体" w:hAnsi="宋体"/>
          <w:sz w:val="28"/>
          <w:szCs w:val="28"/>
        </w:rPr>
      </w:pPr>
      <w:r w:rsidRPr="00797134">
        <w:rPr>
          <w:rFonts w:ascii="宋体" w:hAnsi="宋体" w:hint="eastAsia"/>
          <w:sz w:val="28"/>
          <w:szCs w:val="28"/>
        </w:rPr>
        <w:t>附件</w:t>
      </w:r>
      <w:r w:rsidR="003374B5">
        <w:rPr>
          <w:rFonts w:ascii="宋体" w:hAnsi="宋体" w:hint="eastAsia"/>
          <w:sz w:val="28"/>
          <w:szCs w:val="28"/>
        </w:rPr>
        <w:t>1</w:t>
      </w:r>
      <w:r w:rsidRPr="00797134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项目报价表</w:t>
      </w:r>
    </w:p>
    <w:p w:rsidR="008C6EF3" w:rsidRDefault="008C6EF3" w:rsidP="00EF38E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附件2：询价保证金保证函</w:t>
      </w:r>
    </w:p>
    <w:p w:rsidR="003374B5" w:rsidRPr="003374B5" w:rsidRDefault="003374B5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EF38ED" w:rsidRDefault="00EF38ED" w:rsidP="00EF38ED">
      <w:pPr>
        <w:ind w:firstLineChars="200" w:firstLine="560"/>
        <w:rPr>
          <w:rFonts w:ascii="宋体" w:hAnsi="宋体"/>
          <w:sz w:val="28"/>
          <w:szCs w:val="28"/>
        </w:rPr>
      </w:pPr>
    </w:p>
    <w:p w:rsidR="00EF38ED" w:rsidRPr="00797134" w:rsidRDefault="00893627" w:rsidP="00EF38ED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2022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9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8</w:t>
      </w:r>
      <w:r w:rsidR="00EF38ED"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p w:rsidR="00600AAA" w:rsidRDefault="00600AAA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3C3214" w:rsidRDefault="003C3214" w:rsidP="00600AAA">
      <w:pPr>
        <w:ind w:firstLineChars="200" w:firstLine="420"/>
      </w:pPr>
    </w:p>
    <w:p w:rsidR="00EC2B82" w:rsidRDefault="00EC2B82" w:rsidP="00600AAA">
      <w:pPr>
        <w:ind w:firstLineChars="200" w:firstLine="420"/>
      </w:pPr>
    </w:p>
    <w:p w:rsidR="00EC2B82" w:rsidRDefault="00EC2B82" w:rsidP="00600AAA">
      <w:pPr>
        <w:ind w:firstLineChars="200" w:firstLine="420"/>
      </w:pPr>
    </w:p>
    <w:p w:rsidR="00EC2B82" w:rsidRDefault="00EC2B82" w:rsidP="00600AAA">
      <w:pPr>
        <w:ind w:firstLineChars="200" w:firstLine="420"/>
      </w:pPr>
    </w:p>
    <w:p w:rsidR="00EC2B82" w:rsidRDefault="00EC2B82" w:rsidP="00600AAA">
      <w:pPr>
        <w:ind w:firstLineChars="200" w:firstLine="420"/>
      </w:pPr>
    </w:p>
    <w:p w:rsidR="008C6EF3" w:rsidRDefault="008C6EF3" w:rsidP="00600AAA">
      <w:pPr>
        <w:ind w:firstLineChars="200" w:firstLine="420"/>
      </w:pPr>
    </w:p>
    <w:p w:rsidR="008C6EF3" w:rsidRDefault="008C6EF3" w:rsidP="008F473B"/>
    <w:p w:rsidR="00392EBB" w:rsidRPr="00392EBB" w:rsidRDefault="00392EBB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392EBB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附件1：</w:t>
      </w:r>
    </w:p>
    <w:p w:rsidR="00392EBB" w:rsidRPr="00392EBB" w:rsidRDefault="00B52D60" w:rsidP="00AF4CD7">
      <w:pPr>
        <w:spacing w:before="240" w:after="60"/>
        <w:ind w:firstLineChars="200" w:firstLine="560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城铁分厂部分</w:t>
      </w:r>
      <w:r w:rsidR="00392EBB" w:rsidRPr="00392EBB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设备吊装、搬运、就位、安装项目报价表</w:t>
      </w:r>
    </w:p>
    <w:tbl>
      <w:tblPr>
        <w:tblW w:w="9171" w:type="dxa"/>
        <w:jc w:val="center"/>
        <w:tblInd w:w="-1809" w:type="dxa"/>
        <w:tblLayout w:type="fixed"/>
        <w:tblLook w:val="0000" w:firstRow="0" w:lastRow="0" w:firstColumn="0" w:lastColumn="0" w:noHBand="0" w:noVBand="0"/>
      </w:tblPr>
      <w:tblGrid>
        <w:gridCol w:w="711"/>
        <w:gridCol w:w="1656"/>
        <w:gridCol w:w="709"/>
        <w:gridCol w:w="756"/>
        <w:gridCol w:w="1937"/>
        <w:gridCol w:w="1182"/>
        <w:gridCol w:w="1417"/>
        <w:gridCol w:w="803"/>
      </w:tblGrid>
      <w:tr w:rsidR="00B52D60" w:rsidRPr="00392EBB" w:rsidTr="00AF4CD7">
        <w:trPr>
          <w:trHeight w:val="57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型号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DB0277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预估</w:t>
            </w:r>
            <w:r w:rsidR="00392EBB" w:rsidRPr="00392EBB">
              <w:rPr>
                <w:rFonts w:ascii="宋体" w:hAnsi="宋体" w:cs="宋体" w:hint="eastAsia"/>
                <w:bCs/>
                <w:sz w:val="24"/>
                <w:szCs w:val="24"/>
              </w:rPr>
              <w:t>重量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搬迁要求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金额</w:t>
            </w:r>
          </w:p>
        </w:tc>
      </w:tr>
      <w:tr w:rsidR="00B52D60" w:rsidRPr="00392EBB" w:rsidTr="00AF4CD7">
        <w:trPr>
          <w:trHeight w:val="786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立式加工中心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NBP-800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8T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工业园厂区搬迁至科技产业园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2D60" w:rsidRPr="00392EBB" w:rsidTr="00AF4CD7">
        <w:trPr>
          <w:trHeight w:val="894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型材加工中心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/>
                <w:bCs/>
                <w:sz w:val="24"/>
                <w:szCs w:val="24"/>
              </w:rPr>
              <w:t>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DMCC3S(BT40)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21T/台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工业园厂区搬迁至科技产业园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2D60" w:rsidRPr="00392EBB" w:rsidTr="00AF4CD7">
        <w:trPr>
          <w:trHeight w:val="1088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钢带成型机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/>
                <w:bCs/>
                <w:sz w:val="24"/>
                <w:szCs w:val="24"/>
              </w:rPr>
              <w:t>非标设备，含配套开卷校平机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11.6T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工业园厂区搬迁至科技产业园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2D60" w:rsidRPr="00392EBB" w:rsidTr="00AF4CD7">
        <w:trPr>
          <w:trHeight w:val="87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三轨复合机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widowControl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/>
                <w:bCs/>
                <w:sz w:val="24"/>
                <w:szCs w:val="24"/>
              </w:rPr>
              <w:t>非标设备，含配套设备端铣机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14.2T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392EBB">
              <w:rPr>
                <w:rFonts w:ascii="宋体" w:hAnsi="宋体" w:cs="宋体" w:hint="eastAsia"/>
                <w:bCs/>
                <w:sz w:val="24"/>
                <w:szCs w:val="24"/>
              </w:rPr>
              <w:t>工业园厂区搬迁至科技产业园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EBB" w:rsidRPr="00392EBB" w:rsidRDefault="00392EBB" w:rsidP="00AF4CD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52D60" w:rsidRPr="00392EBB" w:rsidTr="00AF4CD7">
        <w:trPr>
          <w:trHeight w:val="53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D60" w:rsidRDefault="00B52D60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2D60" w:rsidRPr="00392EBB" w:rsidRDefault="00B52D60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费用总计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2D60" w:rsidRPr="00392EBB" w:rsidRDefault="00B52D60" w:rsidP="00B52D60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392EBB" w:rsidRPr="00392EBB" w:rsidRDefault="00AF4CD7" w:rsidP="001F7A6B">
      <w:pPr>
        <w:ind w:left="1680" w:hangingChars="600" w:hanging="16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填表说明：1.</w:t>
      </w:r>
      <w:r w:rsidR="00392EBB" w:rsidRPr="00392EBB">
        <w:rPr>
          <w:rFonts w:ascii="宋体" w:hAnsi="宋体" w:cs="宋体" w:hint="eastAsia"/>
          <w:kern w:val="0"/>
          <w:sz w:val="28"/>
          <w:szCs w:val="28"/>
        </w:rPr>
        <w:t>上表报价含</w:t>
      </w:r>
      <w:r w:rsidR="00860BC9">
        <w:rPr>
          <w:rFonts w:ascii="宋体" w:hAnsi="宋体" w:cs="宋体" w:hint="eastAsia"/>
          <w:kern w:val="0"/>
          <w:sz w:val="28"/>
          <w:szCs w:val="28"/>
        </w:rPr>
        <w:t>3%增值</w:t>
      </w:r>
      <w:r w:rsidR="00392EBB" w:rsidRPr="00392EBB">
        <w:rPr>
          <w:rFonts w:ascii="宋体" w:hAnsi="宋体" w:cs="宋体" w:hint="eastAsia"/>
          <w:kern w:val="0"/>
          <w:sz w:val="28"/>
          <w:szCs w:val="28"/>
        </w:rPr>
        <w:t>税，以上报价均取小数点后两位，小数点后第三位四舍五入。</w:t>
      </w:r>
    </w:p>
    <w:p w:rsidR="00DB0277" w:rsidRDefault="00392EBB" w:rsidP="00AF4CD7">
      <w:pPr>
        <w:ind w:leftChars="766" w:left="1609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2.各报价单位须按照以上清单序号、设备名称报价，不允许缺项。</w:t>
      </w:r>
    </w:p>
    <w:p w:rsidR="008F473B" w:rsidRPr="00392EBB" w:rsidRDefault="008F473B" w:rsidP="00AF4CD7">
      <w:pPr>
        <w:ind w:leftChars="766" w:left="1609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3.车辆燃油、耗材、人员工资、车辆和人员保险等费用均由报价</w:t>
      </w:r>
      <w:r w:rsidRPr="008F473B">
        <w:rPr>
          <w:rFonts w:ascii="宋体" w:hAnsi="宋体" w:hint="eastAsia"/>
          <w:sz w:val="28"/>
          <w:szCs w:val="28"/>
        </w:rPr>
        <w:t>单位自行承担。</w:t>
      </w:r>
    </w:p>
    <w:p w:rsidR="00392EBB" w:rsidRPr="00392EBB" w:rsidRDefault="00392EBB" w:rsidP="00392EBB">
      <w:pPr>
        <w:spacing w:line="36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合价总计（人民币大写）：</w:t>
      </w:r>
    </w:p>
    <w:p w:rsidR="00392EBB" w:rsidRPr="00392EBB" w:rsidRDefault="00392EBB" w:rsidP="00392EBB">
      <w:pPr>
        <w:spacing w:line="36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服务商名称（加盖公章）：</w:t>
      </w:r>
    </w:p>
    <w:p w:rsidR="00392EBB" w:rsidRPr="00392EBB" w:rsidRDefault="00392EBB" w:rsidP="00392EBB">
      <w:pPr>
        <w:spacing w:line="36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法定代表人或其委托代理人签字：</w:t>
      </w:r>
    </w:p>
    <w:p w:rsidR="00392EBB" w:rsidRPr="008F473B" w:rsidRDefault="00392EBB" w:rsidP="008F473B">
      <w:pPr>
        <w:spacing w:line="360" w:lineRule="auto"/>
        <w:ind w:firstLineChars="400" w:firstLine="1120"/>
        <w:jc w:val="left"/>
        <w:rPr>
          <w:rFonts w:ascii="宋体" w:hAnsi="宋体"/>
          <w:sz w:val="28"/>
          <w:szCs w:val="28"/>
        </w:rPr>
      </w:pPr>
      <w:r w:rsidRPr="00392EBB">
        <w:rPr>
          <w:rFonts w:ascii="宋体" w:hAnsi="宋体" w:hint="eastAsia"/>
          <w:sz w:val="28"/>
          <w:szCs w:val="28"/>
        </w:rPr>
        <w:t>日期：年   月   日</w:t>
      </w:r>
    </w:p>
    <w:p w:rsidR="008F473B" w:rsidRDefault="008F473B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392EBB" w:rsidRPr="008C6EF3" w:rsidRDefault="00392EBB" w:rsidP="00392EBB">
      <w:pPr>
        <w:spacing w:before="240" w:after="60"/>
        <w:outlineLvl w:val="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附件2</w:t>
      </w:r>
    </w:p>
    <w:p w:rsidR="00392EBB" w:rsidRPr="008C6EF3" w:rsidRDefault="008C6EF3" w:rsidP="00392EBB">
      <w:pPr>
        <w:spacing w:before="240" w:after="60"/>
        <w:jc w:val="center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询价</w:t>
      </w:r>
      <w:r w:rsidR="00392EBB"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保证金保证函</w:t>
      </w:r>
    </w:p>
    <w:p w:rsidR="00392EBB" w:rsidRPr="008C6EF3" w:rsidRDefault="00392EBB" w:rsidP="00392EBB">
      <w:pPr>
        <w:spacing w:before="240" w:after="60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致中铁高铁电气装备股份有限公司：</w:t>
      </w:r>
    </w:p>
    <w:p w:rsidR="00392EBB" w:rsidRPr="008C6EF3" w:rsidRDefault="00392EBB" w:rsidP="008C6EF3">
      <w:pPr>
        <w:spacing w:before="240" w:after="60"/>
        <w:jc w:val="center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</w:t>
      </w:r>
      <w:r w:rsid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（报价</w:t>
      </w: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人）在中铁高铁电气装备股份有限公司组织的        （询价编号）的     </w:t>
      </w:r>
      <w:r w:rsid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询价项目中，向贵方提供询价</w:t>
      </w: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保证金大写     小写     </w:t>
      </w:r>
      <w:r w:rsid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；询价保证金由贵司从我司的应付账款余额中冻结，询价保</w:t>
      </w: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证金的解冻和扣除以询价文件约定为准。</w:t>
      </w:r>
    </w:p>
    <w:p w:rsidR="00392EBB" w:rsidRPr="008C6EF3" w:rsidRDefault="00392EBB" w:rsidP="00392EBB">
      <w:pPr>
        <w:spacing w:before="240" w:after="60"/>
        <w:jc w:val="center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392EBB" w:rsidRPr="008C6EF3" w:rsidRDefault="00392EBB" w:rsidP="00392EBB">
      <w:pPr>
        <w:spacing w:before="240" w:after="60"/>
        <w:jc w:val="center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392EBB" w:rsidRPr="008C6EF3" w:rsidRDefault="00392EBB" w:rsidP="00392EBB">
      <w:pPr>
        <w:spacing w:before="240" w:after="60"/>
        <w:jc w:val="center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单 位  名 称：</w:t>
      </w: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    </w:t>
      </w: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</w:t>
      </w:r>
    </w:p>
    <w:p w:rsidR="00392EBB" w:rsidRPr="008C6EF3" w:rsidRDefault="00392EBB" w:rsidP="00392EBB">
      <w:pPr>
        <w:spacing w:before="240" w:after="60"/>
        <w:jc w:val="center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法 定 代表人：</w:t>
      </w: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    </w:t>
      </w:r>
    </w:p>
    <w:p w:rsidR="00392EBB" w:rsidRPr="008C6EF3" w:rsidRDefault="00392EBB" w:rsidP="00392EBB">
      <w:pPr>
        <w:spacing w:before="240" w:after="60"/>
        <w:jc w:val="center"/>
        <w:outlineLvl w:val="0"/>
        <w:rPr>
          <w:rFonts w:ascii="宋体" w:hAnsi="宋体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或授权人签字：</w:t>
      </w: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    </w:t>
      </w:r>
    </w:p>
    <w:p w:rsidR="003374B5" w:rsidRPr="00392EBB" w:rsidRDefault="00392EBB" w:rsidP="00392EBB">
      <w:pPr>
        <w:spacing w:before="240" w:after="60"/>
        <w:jc w:val="center"/>
        <w:outlineLvl w:val="0"/>
      </w:pPr>
      <w:r w:rsidRPr="008C6EF3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 xml:space="preserve">           日期：</w:t>
      </w:r>
      <w:r w:rsidRPr="00392EBB"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</w:t>
      </w:r>
    </w:p>
    <w:sectPr w:rsidR="003374B5" w:rsidRPr="00392EBB" w:rsidSect="00974E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F5" w:rsidRDefault="000777F5" w:rsidP="0019621C">
      <w:r>
        <w:separator/>
      </w:r>
    </w:p>
  </w:endnote>
  <w:endnote w:type="continuationSeparator" w:id="0">
    <w:p w:rsidR="000777F5" w:rsidRDefault="000777F5" w:rsidP="001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F5" w:rsidRDefault="000777F5" w:rsidP="0019621C">
      <w:r>
        <w:separator/>
      </w:r>
    </w:p>
  </w:footnote>
  <w:footnote w:type="continuationSeparator" w:id="0">
    <w:p w:rsidR="000777F5" w:rsidRDefault="000777F5" w:rsidP="0019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210:89/seeyon/officeservlet"/>
  </w:docVars>
  <w:rsids>
    <w:rsidRoot w:val="007F311E"/>
    <w:rsid w:val="000323B0"/>
    <w:rsid w:val="000357DD"/>
    <w:rsid w:val="000777F5"/>
    <w:rsid w:val="00096682"/>
    <w:rsid w:val="000D3803"/>
    <w:rsid w:val="000E4962"/>
    <w:rsid w:val="0011700E"/>
    <w:rsid w:val="001850D4"/>
    <w:rsid w:val="00195301"/>
    <w:rsid w:val="0019621C"/>
    <w:rsid w:val="00196EAD"/>
    <w:rsid w:val="001F5AE3"/>
    <w:rsid w:val="001F7A6B"/>
    <w:rsid w:val="0024082E"/>
    <w:rsid w:val="002D60E8"/>
    <w:rsid w:val="002F0F22"/>
    <w:rsid w:val="003374B5"/>
    <w:rsid w:val="00392EBB"/>
    <w:rsid w:val="003A7505"/>
    <w:rsid w:val="003C3214"/>
    <w:rsid w:val="003D09D3"/>
    <w:rsid w:val="00404449"/>
    <w:rsid w:val="00536025"/>
    <w:rsid w:val="005E28B2"/>
    <w:rsid w:val="00600AAA"/>
    <w:rsid w:val="006147FD"/>
    <w:rsid w:val="00632CD4"/>
    <w:rsid w:val="0065279A"/>
    <w:rsid w:val="00673B41"/>
    <w:rsid w:val="006F0093"/>
    <w:rsid w:val="00707E43"/>
    <w:rsid w:val="00717DC4"/>
    <w:rsid w:val="00751327"/>
    <w:rsid w:val="00780B3A"/>
    <w:rsid w:val="007A1A03"/>
    <w:rsid w:val="007B61D4"/>
    <w:rsid w:val="007E675C"/>
    <w:rsid w:val="007F311E"/>
    <w:rsid w:val="0083055D"/>
    <w:rsid w:val="00860BC9"/>
    <w:rsid w:val="0086284A"/>
    <w:rsid w:val="00890239"/>
    <w:rsid w:val="00893627"/>
    <w:rsid w:val="00897096"/>
    <w:rsid w:val="008A717C"/>
    <w:rsid w:val="008B1F02"/>
    <w:rsid w:val="008C6EF3"/>
    <w:rsid w:val="008F473B"/>
    <w:rsid w:val="00936538"/>
    <w:rsid w:val="00974E38"/>
    <w:rsid w:val="009863D5"/>
    <w:rsid w:val="009B36DA"/>
    <w:rsid w:val="00A31679"/>
    <w:rsid w:val="00A577A1"/>
    <w:rsid w:val="00A63853"/>
    <w:rsid w:val="00AE2BE9"/>
    <w:rsid w:val="00AF4CD7"/>
    <w:rsid w:val="00B473CE"/>
    <w:rsid w:val="00B52D60"/>
    <w:rsid w:val="00B604E6"/>
    <w:rsid w:val="00B90297"/>
    <w:rsid w:val="00BA075C"/>
    <w:rsid w:val="00BC31C0"/>
    <w:rsid w:val="00BD6C53"/>
    <w:rsid w:val="00BE056B"/>
    <w:rsid w:val="00C47960"/>
    <w:rsid w:val="00CE5B83"/>
    <w:rsid w:val="00CF256D"/>
    <w:rsid w:val="00D03FF7"/>
    <w:rsid w:val="00D646DA"/>
    <w:rsid w:val="00DB0277"/>
    <w:rsid w:val="00DC610C"/>
    <w:rsid w:val="00DF1650"/>
    <w:rsid w:val="00E200C3"/>
    <w:rsid w:val="00E6551A"/>
    <w:rsid w:val="00E6619F"/>
    <w:rsid w:val="00E75D73"/>
    <w:rsid w:val="00E75EE6"/>
    <w:rsid w:val="00E9636E"/>
    <w:rsid w:val="00E966AA"/>
    <w:rsid w:val="00EA12AD"/>
    <w:rsid w:val="00EA1EB3"/>
    <w:rsid w:val="00EC2B82"/>
    <w:rsid w:val="00EC494B"/>
    <w:rsid w:val="00EE01CD"/>
    <w:rsid w:val="00EF38ED"/>
    <w:rsid w:val="00F00FE4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卓晓谞</dc:creator>
  <cp:lastModifiedBy>李红林</cp:lastModifiedBy>
  <cp:revision>2</cp:revision>
  <cp:lastPrinted>2021-08-13T07:19:00Z</cp:lastPrinted>
  <dcterms:created xsi:type="dcterms:W3CDTF">2022-09-08T09:00:00Z</dcterms:created>
  <dcterms:modified xsi:type="dcterms:W3CDTF">2022-09-08T09:00:00Z</dcterms:modified>
</cp:coreProperties>
</file>