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3D" w:rsidRPr="00256ADA" w:rsidRDefault="00661F3D" w:rsidP="00661F3D">
      <w:pPr>
        <w:widowControl/>
        <w:spacing w:line="500" w:lineRule="exact"/>
        <w:jc w:val="center"/>
        <w:rPr>
          <w:rFonts w:ascii="宋体" w:eastAsia="宋体" w:hAnsi="宋体" w:cs="宋体" w:hint="eastAsia"/>
          <w:b/>
          <w:kern w:val="0"/>
          <w:sz w:val="32"/>
          <w:szCs w:val="32"/>
        </w:rPr>
      </w:pPr>
      <w:proofErr w:type="gramStart"/>
      <w:r w:rsidRPr="00256ADA">
        <w:rPr>
          <w:rFonts w:ascii="宋体" w:eastAsia="宋体" w:hAnsi="宋体" w:cs="宋体" w:hint="eastAsia"/>
          <w:b/>
          <w:kern w:val="0"/>
          <w:sz w:val="32"/>
          <w:szCs w:val="32"/>
        </w:rPr>
        <w:t>康拓综合楼商用房</w:t>
      </w:r>
      <w:proofErr w:type="gramEnd"/>
      <w:r w:rsidRPr="00256ADA">
        <w:rPr>
          <w:rFonts w:ascii="宋体" w:eastAsia="宋体" w:hAnsi="宋体" w:cs="宋体" w:hint="eastAsia"/>
          <w:b/>
          <w:kern w:val="0"/>
          <w:sz w:val="32"/>
          <w:szCs w:val="32"/>
        </w:rPr>
        <w:t>租赁公开招标公告</w:t>
      </w:r>
    </w:p>
    <w:p w:rsidR="00661F3D" w:rsidRPr="00256ADA" w:rsidRDefault="00661F3D" w:rsidP="00661F3D">
      <w:pPr>
        <w:widowControl/>
        <w:spacing w:line="500" w:lineRule="exact"/>
        <w:jc w:val="center"/>
        <w:rPr>
          <w:rFonts w:ascii="宋体" w:eastAsia="宋体" w:hAnsi="宋体" w:cs="宋体"/>
          <w:kern w:val="0"/>
          <w:sz w:val="24"/>
          <w:szCs w:val="24"/>
        </w:rPr>
      </w:pPr>
      <w:r w:rsidRPr="00256ADA">
        <w:rPr>
          <w:rFonts w:ascii="宋体" w:eastAsia="宋体" w:hAnsi="宋体" w:cs="宋体" w:hint="eastAsia"/>
          <w:b/>
          <w:kern w:val="0"/>
          <w:sz w:val="24"/>
          <w:szCs w:val="24"/>
        </w:rPr>
        <w:t>招标编号：</w:t>
      </w:r>
      <w:r w:rsidRPr="00256ADA">
        <w:rPr>
          <w:rFonts w:ascii="宋体" w:eastAsia="宋体" w:hAnsi="宋体" w:cs="宋体"/>
          <w:b/>
          <w:kern w:val="0"/>
          <w:sz w:val="24"/>
          <w:szCs w:val="24"/>
        </w:rPr>
        <w:t>GTDQ-ZB-2023-065</w:t>
      </w:r>
    </w:p>
    <w:p w:rsidR="00661F3D" w:rsidRDefault="00661F3D" w:rsidP="00224763">
      <w:pPr>
        <w:widowControl/>
        <w:spacing w:line="480" w:lineRule="auto"/>
        <w:ind w:firstLineChars="200" w:firstLine="482"/>
        <w:rPr>
          <w:rFonts w:ascii="宋体" w:eastAsia="宋体" w:hAnsi="宋体" w:cs="宋体"/>
          <w:kern w:val="0"/>
          <w:sz w:val="24"/>
          <w:szCs w:val="24"/>
        </w:rPr>
      </w:pPr>
      <w:r>
        <w:rPr>
          <w:rFonts w:ascii="宋体" w:eastAsia="宋体" w:hAnsi="宋体" w:cs="宋体" w:hint="eastAsia"/>
          <w:b/>
          <w:kern w:val="0"/>
          <w:sz w:val="24"/>
          <w:szCs w:val="24"/>
        </w:rPr>
        <w:t>一、招标条件</w:t>
      </w:r>
    </w:p>
    <w:p w:rsidR="00661F3D" w:rsidRDefault="00661F3D" w:rsidP="00224763">
      <w:pPr>
        <w:widowControl/>
        <w:spacing w:line="480" w:lineRule="auto"/>
        <w:ind w:firstLineChars="200" w:firstLine="480"/>
        <w:rPr>
          <w:rFonts w:ascii="宋体" w:eastAsia="宋体" w:hAnsi="宋体" w:cs="宋体"/>
          <w:kern w:val="0"/>
          <w:sz w:val="24"/>
          <w:szCs w:val="24"/>
          <w:highlight w:val="yellow"/>
        </w:rPr>
      </w:pPr>
      <w:r>
        <w:rPr>
          <w:rFonts w:ascii="宋体" w:eastAsia="宋体" w:hAnsi="宋体" w:cs="宋体" w:hint="eastAsia"/>
          <w:kern w:val="0"/>
          <w:sz w:val="24"/>
          <w:szCs w:val="24"/>
        </w:rPr>
        <w:t>综合楼</w:t>
      </w:r>
      <w:proofErr w:type="gramStart"/>
      <w:r>
        <w:rPr>
          <w:rFonts w:ascii="宋体" w:eastAsia="宋体" w:hAnsi="宋体" w:cs="宋体" w:hint="eastAsia"/>
          <w:kern w:val="0"/>
          <w:sz w:val="24"/>
          <w:szCs w:val="24"/>
        </w:rPr>
        <w:t>商用房</w:t>
      </w:r>
      <w:proofErr w:type="gramEnd"/>
      <w:r>
        <w:rPr>
          <w:rFonts w:ascii="宋体" w:eastAsia="宋体" w:hAnsi="宋体" w:cs="宋体" w:hint="eastAsia"/>
          <w:kern w:val="0"/>
          <w:sz w:val="24"/>
          <w:szCs w:val="24"/>
        </w:rPr>
        <w:t>招租项目已</w:t>
      </w:r>
      <w:r>
        <w:rPr>
          <w:rFonts w:ascii="宋体" w:eastAsia="宋体" w:hAnsi="宋体" w:cs="宋体"/>
          <w:kern w:val="0"/>
          <w:sz w:val="24"/>
          <w:szCs w:val="24"/>
        </w:rPr>
        <w:t>经</w:t>
      </w:r>
      <w:r>
        <w:rPr>
          <w:rFonts w:ascii="宋体" w:eastAsia="宋体" w:hAnsi="宋体" w:cs="宋体" w:hint="eastAsia"/>
          <w:kern w:val="0"/>
          <w:sz w:val="24"/>
          <w:szCs w:val="24"/>
        </w:rPr>
        <w:t>审批/核准/备案</w:t>
      </w:r>
      <w:r>
        <w:rPr>
          <w:rFonts w:ascii="宋体" w:eastAsia="宋体" w:hAnsi="宋体" w:cs="宋体" w:hint="eastAsia"/>
          <w:kern w:val="0"/>
          <w:sz w:val="24"/>
        </w:rPr>
        <w:t>，招标人为</w:t>
      </w:r>
      <w:r>
        <w:rPr>
          <w:rFonts w:ascii="宋体" w:eastAsia="宋体" w:hAnsi="宋体" w:cs="宋体" w:hint="eastAsia"/>
          <w:kern w:val="0"/>
          <w:sz w:val="24"/>
          <w:szCs w:val="24"/>
        </w:rPr>
        <w:t>中铁高铁电气装备股份有限公司</w:t>
      </w:r>
      <w:r>
        <w:rPr>
          <w:rFonts w:ascii="宋体" w:eastAsia="宋体" w:hAnsi="宋体" w:cs="宋体" w:hint="eastAsia"/>
          <w:kern w:val="0"/>
          <w:sz w:val="24"/>
        </w:rPr>
        <w:t>。本项目已</w:t>
      </w:r>
      <w:r>
        <w:rPr>
          <w:rFonts w:ascii="宋体" w:eastAsia="宋体" w:hAnsi="宋体" w:cs="宋体" w:hint="eastAsia"/>
          <w:kern w:val="0"/>
          <w:sz w:val="24"/>
          <w:szCs w:val="24"/>
        </w:rPr>
        <w:t>具备</w:t>
      </w:r>
      <w:r>
        <w:rPr>
          <w:rFonts w:ascii="宋体" w:eastAsia="宋体" w:hAnsi="宋体" w:cs="宋体"/>
          <w:kern w:val="0"/>
          <w:sz w:val="24"/>
          <w:szCs w:val="24"/>
        </w:rPr>
        <w:t>招租</w:t>
      </w:r>
      <w:r>
        <w:rPr>
          <w:rFonts w:ascii="宋体" w:eastAsia="宋体" w:hAnsi="宋体" w:cs="宋体" w:hint="eastAsia"/>
          <w:kern w:val="0"/>
          <w:sz w:val="24"/>
          <w:szCs w:val="24"/>
        </w:rPr>
        <w:t>条件，现</w:t>
      </w:r>
      <w:r>
        <w:rPr>
          <w:rFonts w:ascii="宋体" w:eastAsia="宋体" w:hAnsi="宋体" w:cs="宋体"/>
          <w:kern w:val="0"/>
          <w:sz w:val="24"/>
          <w:szCs w:val="24"/>
        </w:rPr>
        <w:t>对</w:t>
      </w:r>
      <w:r>
        <w:rPr>
          <w:rFonts w:ascii="宋体" w:eastAsia="宋体" w:hAnsi="宋体" w:cs="宋体" w:hint="eastAsia"/>
          <w:kern w:val="0"/>
          <w:sz w:val="24"/>
          <w:szCs w:val="24"/>
        </w:rPr>
        <w:t>中铁高铁电气装备股份有限公司综合楼</w:t>
      </w:r>
      <w:proofErr w:type="gramStart"/>
      <w:r>
        <w:rPr>
          <w:rFonts w:ascii="宋体" w:eastAsia="宋体" w:hAnsi="宋体" w:cs="宋体" w:hint="eastAsia"/>
          <w:kern w:val="0"/>
          <w:sz w:val="24"/>
          <w:szCs w:val="24"/>
        </w:rPr>
        <w:t>商用房</w:t>
      </w:r>
      <w:proofErr w:type="gramEnd"/>
      <w:r>
        <w:rPr>
          <w:rFonts w:ascii="宋体" w:eastAsia="宋体" w:hAnsi="宋体" w:cs="宋体" w:hint="eastAsia"/>
          <w:kern w:val="0"/>
          <w:sz w:val="24"/>
          <w:szCs w:val="24"/>
        </w:rPr>
        <w:t>招租</w:t>
      </w:r>
      <w:r>
        <w:rPr>
          <w:rFonts w:ascii="宋体" w:eastAsia="宋体" w:hAnsi="宋体" w:cs="宋体"/>
          <w:kern w:val="0"/>
          <w:sz w:val="24"/>
          <w:szCs w:val="24"/>
        </w:rPr>
        <w:t>项目</w:t>
      </w:r>
      <w:r>
        <w:rPr>
          <w:rFonts w:ascii="宋体" w:eastAsia="宋体" w:hAnsi="宋体" w:cs="宋体" w:hint="eastAsia"/>
          <w:kern w:val="0"/>
          <w:sz w:val="24"/>
          <w:szCs w:val="24"/>
        </w:rPr>
        <w:t>公开招标。</w:t>
      </w:r>
    </w:p>
    <w:p w:rsidR="00661F3D" w:rsidRDefault="00661F3D" w:rsidP="00224763">
      <w:pPr>
        <w:widowControl/>
        <w:spacing w:line="480" w:lineRule="auto"/>
        <w:ind w:firstLineChars="200" w:firstLine="482"/>
        <w:rPr>
          <w:rFonts w:ascii="宋体" w:eastAsia="宋体" w:hAnsi="宋体" w:cs="宋体"/>
          <w:kern w:val="0"/>
          <w:sz w:val="24"/>
          <w:szCs w:val="24"/>
        </w:rPr>
      </w:pPr>
      <w:r>
        <w:rPr>
          <w:rFonts w:ascii="宋体" w:eastAsia="宋体" w:hAnsi="宋体" w:cs="宋体" w:hint="eastAsia"/>
          <w:b/>
          <w:kern w:val="0"/>
          <w:sz w:val="24"/>
          <w:szCs w:val="24"/>
        </w:rPr>
        <w:t>二、项目概况</w:t>
      </w:r>
    </w:p>
    <w:p w:rsidR="00661F3D" w:rsidRDefault="00661F3D" w:rsidP="00224763">
      <w:pPr>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高铁电气综合楼</w:t>
      </w:r>
      <w:proofErr w:type="gramStart"/>
      <w:r>
        <w:rPr>
          <w:rFonts w:ascii="宋体" w:eastAsia="宋体" w:hAnsi="宋体" w:cs="宋体" w:hint="eastAsia"/>
          <w:kern w:val="0"/>
          <w:sz w:val="24"/>
        </w:rPr>
        <w:t>商用房</w:t>
      </w:r>
      <w:proofErr w:type="gramEnd"/>
      <w:r>
        <w:rPr>
          <w:rFonts w:ascii="宋体" w:eastAsia="宋体" w:hAnsi="宋体" w:cs="宋体" w:hint="eastAsia"/>
          <w:kern w:val="0"/>
          <w:sz w:val="24"/>
        </w:rPr>
        <w:t>位于宝鸡市金台区东风路</w:t>
      </w:r>
      <w:r>
        <w:rPr>
          <w:rFonts w:ascii="宋体" w:eastAsia="宋体" w:hAnsi="宋体" w:cs="宋体" w:hint="eastAsia"/>
          <w:kern w:val="0"/>
          <w:sz w:val="24"/>
          <w:szCs w:val="24"/>
        </w:rPr>
        <w:t>繁华地段，地上6层，面积为3900平方米，可做宾馆或写字楼。1层为临街门面房，2-6层为标准间。</w:t>
      </w:r>
    </w:p>
    <w:p w:rsidR="00661F3D" w:rsidRDefault="00661F3D" w:rsidP="00224763">
      <w:pPr>
        <w:widowControl/>
        <w:spacing w:line="480" w:lineRule="auto"/>
        <w:ind w:firstLineChars="200" w:firstLine="482"/>
        <w:rPr>
          <w:rFonts w:ascii="宋体" w:eastAsia="宋体" w:hAnsi="宋体" w:cs="宋体"/>
          <w:kern w:val="0"/>
          <w:sz w:val="24"/>
          <w:szCs w:val="24"/>
        </w:rPr>
      </w:pPr>
      <w:r>
        <w:rPr>
          <w:rFonts w:ascii="宋体" w:eastAsia="宋体" w:hAnsi="宋体" w:cs="宋体" w:hint="eastAsia"/>
          <w:b/>
          <w:kern w:val="0"/>
          <w:sz w:val="24"/>
          <w:szCs w:val="24"/>
        </w:rPr>
        <w:t>三、</w:t>
      </w:r>
      <w:r>
        <w:rPr>
          <w:rFonts w:ascii="宋体" w:eastAsia="宋体" w:hAnsi="宋体" w:cs="宋体"/>
          <w:b/>
          <w:kern w:val="0"/>
          <w:sz w:val="24"/>
          <w:szCs w:val="24"/>
        </w:rPr>
        <w:t>投标人</w:t>
      </w:r>
      <w:r>
        <w:rPr>
          <w:rFonts w:ascii="宋体" w:eastAsia="宋体" w:hAnsi="宋体" w:cs="宋体" w:hint="eastAsia"/>
          <w:b/>
          <w:kern w:val="0"/>
          <w:sz w:val="24"/>
          <w:szCs w:val="24"/>
        </w:rPr>
        <w:t>资格要求</w:t>
      </w:r>
    </w:p>
    <w:p w:rsidR="00661F3D" w:rsidRDefault="00661F3D" w:rsidP="00224763">
      <w:pPr>
        <w:widowControl/>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在中华人民共和国境内依法注册，</w:t>
      </w:r>
      <w:r>
        <w:rPr>
          <w:rFonts w:ascii="宋体" w:eastAsia="宋体" w:hAnsi="宋体" w:cs="宋体" w:hint="eastAsia"/>
          <w:kern w:val="0"/>
          <w:sz w:val="24"/>
          <w:szCs w:val="24"/>
        </w:rPr>
        <w:t>具有</w:t>
      </w:r>
      <w:r>
        <w:rPr>
          <w:rFonts w:ascii="宋体" w:eastAsia="宋体" w:hAnsi="宋体" w:cs="宋体"/>
          <w:kern w:val="0"/>
          <w:sz w:val="24"/>
          <w:szCs w:val="24"/>
        </w:rPr>
        <w:t>企（事）业独立法人资格和</w:t>
      </w:r>
      <w:r>
        <w:rPr>
          <w:rFonts w:ascii="宋体" w:eastAsia="宋体" w:hAnsi="宋体" w:cs="宋体" w:hint="eastAsia"/>
          <w:kern w:val="0"/>
          <w:sz w:val="24"/>
          <w:szCs w:val="24"/>
        </w:rPr>
        <w:t>独立承担民事责任</w:t>
      </w:r>
      <w:r>
        <w:rPr>
          <w:rFonts w:ascii="宋体" w:eastAsia="宋体" w:hAnsi="宋体" w:cs="宋体"/>
          <w:kern w:val="0"/>
          <w:sz w:val="24"/>
          <w:szCs w:val="24"/>
        </w:rPr>
        <w:t>的</w:t>
      </w:r>
      <w:r>
        <w:rPr>
          <w:rFonts w:ascii="宋体" w:eastAsia="宋体" w:hAnsi="宋体" w:cs="宋体" w:hint="eastAsia"/>
          <w:kern w:val="0"/>
          <w:sz w:val="24"/>
          <w:szCs w:val="24"/>
        </w:rPr>
        <w:t>能力；</w:t>
      </w:r>
    </w:p>
    <w:p w:rsidR="00661F3D" w:rsidRDefault="00661F3D" w:rsidP="00224763">
      <w:pPr>
        <w:widowControl/>
        <w:spacing w:line="480" w:lineRule="auto"/>
        <w:ind w:firstLineChars="200" w:firstLine="480"/>
        <w:rPr>
          <w:rFonts w:ascii="宋体" w:eastAsia="宋体" w:hAnsi="宋体" w:cs="宋体"/>
          <w:kern w:val="0"/>
          <w:sz w:val="24"/>
          <w:szCs w:val="24"/>
          <w:highlight w:val="yellow"/>
        </w:rPr>
      </w:pPr>
      <w:r>
        <w:rPr>
          <w:rFonts w:ascii="宋体" w:eastAsia="宋体" w:hAnsi="宋体" w:cs="宋体" w:hint="eastAsia"/>
          <w:kern w:val="0"/>
          <w:sz w:val="24"/>
          <w:szCs w:val="24"/>
        </w:rPr>
        <w:t>2、</w:t>
      </w:r>
      <w:r>
        <w:rPr>
          <w:rFonts w:ascii="宋体" w:eastAsia="宋体" w:hAnsi="宋体" w:cs="宋体"/>
          <w:kern w:val="0"/>
          <w:sz w:val="24"/>
          <w:szCs w:val="24"/>
        </w:rPr>
        <w:t>具有良好的财务状况，提供</w:t>
      </w:r>
      <w:r>
        <w:rPr>
          <w:rFonts w:ascii="宋体" w:eastAsia="宋体" w:hAnsi="宋体" w:cs="宋体" w:hint="eastAsia"/>
          <w:sz w:val="24"/>
          <w:szCs w:val="24"/>
        </w:rPr>
        <w:t>近一年财务状况审计报告（至少包括资产负债表和利润表，成立时间至提交投标文件截止时间不足一年的可提供成立后任意时段的资产负债表），基本存款账户开户银行出具的资信证明；</w:t>
      </w:r>
    </w:p>
    <w:p w:rsidR="00661F3D" w:rsidRDefault="00661F3D" w:rsidP="00224763">
      <w:pPr>
        <w:widowControl/>
        <w:spacing w:line="480" w:lineRule="auto"/>
        <w:ind w:firstLineChars="200" w:firstLine="480"/>
        <w:rPr>
          <w:rFonts w:ascii="Calibri" w:eastAsia="宋体" w:hAnsi="Calibri" w:cs="Times New Roman"/>
          <w:sz w:val="24"/>
          <w:szCs w:val="24"/>
        </w:rPr>
      </w:pPr>
      <w:r>
        <w:rPr>
          <w:rFonts w:ascii="宋体" w:eastAsia="宋体" w:hAnsi="宋体" w:cs="宋体" w:hint="eastAsia"/>
          <w:kern w:val="0"/>
          <w:sz w:val="24"/>
          <w:szCs w:val="24"/>
        </w:rPr>
        <w:t>3、投标人不得为“信用中国(www.creditchina.gov.cn)”中列入失信被执行人和重大税收违法案件当事人名单（提供失信被执行人和重大税收违法案件查询截图并加盖公章）；“</w:t>
      </w:r>
      <w:r>
        <w:rPr>
          <w:rFonts w:ascii="Calibri" w:eastAsia="宋体" w:hAnsi="Calibri" w:cs="Times New Roman" w:hint="eastAsia"/>
          <w:sz w:val="24"/>
          <w:szCs w:val="24"/>
        </w:rPr>
        <w:t>中国裁判文书网</w:t>
      </w:r>
      <w:r>
        <w:rPr>
          <w:rFonts w:ascii="宋体" w:eastAsia="宋体" w:hAnsi="宋体" w:cs="宋体" w:hint="eastAsia"/>
          <w:kern w:val="0"/>
          <w:sz w:val="24"/>
          <w:szCs w:val="24"/>
        </w:rPr>
        <w:t>”</w:t>
      </w:r>
      <w:r>
        <w:rPr>
          <w:rFonts w:ascii="Calibri" w:eastAsia="宋体" w:hAnsi="Calibri" w:cs="Times New Roman" w:hint="eastAsia"/>
          <w:sz w:val="24"/>
          <w:szCs w:val="24"/>
        </w:rPr>
        <w:t>无行贿受贿犯罪行为的查询记录证明（</w:t>
      </w:r>
      <w:r>
        <w:rPr>
          <w:rFonts w:ascii="Calibri" w:eastAsia="宋体" w:hAnsi="Calibri" w:cs="Times New Roman" w:hint="eastAsia"/>
          <w:sz w:val="24"/>
          <w:szCs w:val="24"/>
        </w:rPr>
        <w:t>http://wenshu.court.gov.cn/</w:t>
      </w:r>
      <w:r>
        <w:rPr>
          <w:rFonts w:ascii="Calibri" w:eastAsia="宋体" w:hAnsi="Calibri" w:cs="Times New Roman" w:hint="eastAsia"/>
          <w:sz w:val="24"/>
          <w:szCs w:val="24"/>
        </w:rPr>
        <w:t>）；</w:t>
      </w:r>
    </w:p>
    <w:p w:rsidR="00661F3D" w:rsidRDefault="00661F3D" w:rsidP="00224763">
      <w:pPr>
        <w:spacing w:line="480" w:lineRule="auto"/>
        <w:ind w:firstLineChars="200" w:firstLine="480"/>
        <w:rPr>
          <w:rFonts w:ascii="宋体" w:eastAsia="宋体" w:hAnsi="宋体" w:cs="宋体"/>
          <w:color w:val="FF0000"/>
          <w:sz w:val="24"/>
          <w:szCs w:val="24"/>
        </w:rPr>
      </w:pPr>
      <w:r>
        <w:rPr>
          <w:rFonts w:ascii="宋体" w:eastAsia="宋体" w:hAnsi="宋体" w:cs="宋体" w:hint="eastAsia"/>
          <w:sz w:val="24"/>
          <w:szCs w:val="24"/>
        </w:rPr>
        <w:t>4、投标人须具有</w:t>
      </w:r>
      <w:r>
        <w:rPr>
          <w:rFonts w:ascii="宋体" w:eastAsia="宋体" w:hAnsi="宋体" w:cs="宋体"/>
          <w:sz w:val="24"/>
          <w:szCs w:val="24"/>
        </w:rPr>
        <w:t>物业租赁</w:t>
      </w:r>
      <w:r>
        <w:rPr>
          <w:rFonts w:ascii="宋体" w:eastAsia="宋体" w:hAnsi="宋体" w:cs="宋体" w:hint="eastAsia"/>
          <w:sz w:val="24"/>
          <w:szCs w:val="24"/>
        </w:rPr>
        <w:t>行业经营及管理经验，至少提供一项类似</w:t>
      </w:r>
      <w:r>
        <w:rPr>
          <w:rFonts w:ascii="宋体" w:eastAsia="宋体" w:hAnsi="宋体" w:cs="宋体"/>
          <w:sz w:val="24"/>
          <w:szCs w:val="24"/>
        </w:rPr>
        <w:t>承</w:t>
      </w:r>
      <w:r>
        <w:rPr>
          <w:rFonts w:ascii="宋体" w:eastAsia="宋体" w:hAnsi="宋体" w:cs="宋体" w:hint="eastAsia"/>
          <w:sz w:val="24"/>
          <w:szCs w:val="24"/>
        </w:rPr>
        <w:t>租项目合同</w:t>
      </w:r>
      <w:r>
        <w:rPr>
          <w:rFonts w:ascii="宋体" w:eastAsia="宋体" w:hAnsi="宋体" w:cs="宋体"/>
          <w:sz w:val="24"/>
          <w:szCs w:val="24"/>
        </w:rPr>
        <w:t>；</w:t>
      </w:r>
    </w:p>
    <w:p w:rsidR="00661F3D" w:rsidRDefault="00661F3D" w:rsidP="00224763">
      <w:pPr>
        <w:widowControl/>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5、</w:t>
      </w:r>
      <w:r>
        <w:rPr>
          <w:rFonts w:ascii="宋体" w:eastAsia="宋体" w:hAnsi="宋体" w:cs="宋体" w:hint="eastAsia"/>
          <w:kern w:val="0"/>
          <w:sz w:val="24"/>
          <w:szCs w:val="24"/>
        </w:rPr>
        <w:t>投标人具有良好的商业信誉，与招标人没有任何物业租赁及相关事宜纠纷；近两年无经营违约、违规等不良记录（包括但不限于拖欠租赁费用、水电费用等合同中约定应缴纳费用）；</w:t>
      </w:r>
    </w:p>
    <w:p w:rsidR="00661F3D" w:rsidRDefault="00661F3D" w:rsidP="00224763">
      <w:pPr>
        <w:widowControl/>
        <w:spacing w:line="480" w:lineRule="auto"/>
        <w:ind w:firstLineChars="200" w:firstLine="480"/>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、本项目不允许联合体投标。</w:t>
      </w:r>
    </w:p>
    <w:p w:rsidR="00661F3D" w:rsidRDefault="00661F3D" w:rsidP="00224763">
      <w:pPr>
        <w:widowControl/>
        <w:spacing w:line="480" w:lineRule="auto"/>
        <w:ind w:firstLineChars="200" w:firstLine="482"/>
        <w:rPr>
          <w:rFonts w:ascii="宋体" w:eastAsia="宋体" w:hAnsi="宋体" w:cs="宋体"/>
          <w:kern w:val="0"/>
          <w:sz w:val="24"/>
          <w:szCs w:val="24"/>
        </w:rPr>
      </w:pPr>
      <w:r>
        <w:rPr>
          <w:rFonts w:ascii="宋体" w:eastAsia="宋体" w:hAnsi="宋体" w:cs="宋体" w:hint="eastAsia"/>
          <w:b/>
          <w:kern w:val="0"/>
          <w:sz w:val="24"/>
          <w:szCs w:val="24"/>
        </w:rPr>
        <w:t>四、招标文件的获取</w:t>
      </w:r>
    </w:p>
    <w:p w:rsidR="00661F3D" w:rsidRDefault="00661F3D" w:rsidP="00224763">
      <w:pPr>
        <w:spacing w:line="480" w:lineRule="auto"/>
        <w:ind w:firstLineChars="200" w:firstLine="480"/>
        <w:rPr>
          <w:rFonts w:asciiTheme="minorEastAsia" w:hAnsiTheme="minorEastAsia"/>
          <w:sz w:val="24"/>
        </w:rPr>
      </w:pPr>
      <w:r>
        <w:rPr>
          <w:rFonts w:asciiTheme="minorEastAsia" w:hAnsiTheme="minorEastAsia" w:hint="eastAsia"/>
          <w:sz w:val="24"/>
        </w:rPr>
        <w:t>4.1本次招标文件采用电子版方式发售。</w:t>
      </w:r>
    </w:p>
    <w:p w:rsidR="00661F3D" w:rsidRDefault="00661F3D" w:rsidP="00224763">
      <w:pPr>
        <w:pStyle w:val="a7"/>
        <w:spacing w:line="480" w:lineRule="auto"/>
        <w:ind w:firstLine="485"/>
        <w:rPr>
          <w:rFonts w:asciiTheme="minorEastAsia" w:eastAsiaTheme="minorEastAsia" w:hAnsiTheme="minorEastAsia"/>
          <w:color w:val="000000"/>
          <w:sz w:val="24"/>
          <w:szCs w:val="24"/>
        </w:rPr>
      </w:pPr>
      <w:r>
        <w:rPr>
          <w:rFonts w:asciiTheme="minorEastAsia" w:hAnsiTheme="minorEastAsia" w:hint="eastAsia"/>
          <w:sz w:val="24"/>
        </w:rPr>
        <w:t>4.2</w:t>
      </w:r>
      <w:r>
        <w:rPr>
          <w:rFonts w:asciiTheme="minorEastAsia" w:eastAsiaTheme="minorEastAsia" w:hAnsiTheme="minorEastAsia" w:hint="eastAsia"/>
          <w:color w:val="000000"/>
          <w:sz w:val="24"/>
          <w:szCs w:val="24"/>
        </w:rPr>
        <w:t>凡有意参加的潜在投标人，请于北京时间 2023年8月19日 16 时前将填写完整的《投标申请表》（见公告附件1）签字并加盖公章后的扫描版、</w:t>
      </w:r>
      <w:r>
        <w:rPr>
          <w:rFonts w:asciiTheme="minorEastAsia" w:eastAsiaTheme="minorEastAsia" w:hAnsiTheme="minorEastAsia"/>
          <w:color w:val="000000"/>
          <w:sz w:val="24"/>
          <w:szCs w:val="24"/>
        </w:rPr>
        <w:t>标书费</w:t>
      </w:r>
      <w:r>
        <w:rPr>
          <w:rFonts w:asciiTheme="minorEastAsia" w:eastAsiaTheme="minorEastAsia" w:hAnsiTheme="minorEastAsia" w:hint="eastAsia"/>
          <w:color w:val="000000"/>
          <w:sz w:val="24"/>
          <w:szCs w:val="24"/>
        </w:rPr>
        <w:t>汇款凭证扫描版发送至邮箱zb@bjqcc.com</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发售招标文件的时间：2023年8月15日 至 2023 年</w:t>
      </w:r>
      <w:r>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color w:val="000000"/>
          <w:sz w:val="24"/>
          <w:szCs w:val="24"/>
        </w:rPr>
        <w:t>8月19日。</w:t>
      </w:r>
    </w:p>
    <w:p w:rsidR="00661F3D" w:rsidRDefault="00661F3D" w:rsidP="00224763">
      <w:pPr>
        <w:pStyle w:val="a7"/>
        <w:spacing w:line="48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项目标书费：200元，将标书费用足额汇至招标人指定账户。招标人收到汇款信息并核实后，招标文件以电子邮件的方式发送至投标人邮箱并下载。标书费采用汇款形式支付（必须由投标单位公司账户汇款，个人账户不予受理）</w:t>
      </w:r>
      <w:r>
        <w:rPr>
          <w:rFonts w:asciiTheme="minorEastAsia" w:eastAsiaTheme="minorEastAsia" w:hAnsiTheme="minorEastAsia"/>
          <w:color w:val="000000"/>
          <w:sz w:val="24"/>
          <w:szCs w:val="24"/>
        </w:rPr>
        <w:t>。</w:t>
      </w:r>
    </w:p>
    <w:p w:rsidR="00661F3D" w:rsidRDefault="00661F3D" w:rsidP="00224763">
      <w:pPr>
        <w:pStyle w:val="a7"/>
        <w:spacing w:line="48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请汇至：开户名称：中铁高铁电气装备股份有限公司</w:t>
      </w:r>
    </w:p>
    <w:p w:rsidR="00661F3D" w:rsidRDefault="00661F3D" w:rsidP="00224763">
      <w:pPr>
        <w:pStyle w:val="a7"/>
        <w:spacing w:line="48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帐  号：6100 1628 7080 5000 0037</w:t>
      </w:r>
    </w:p>
    <w:p w:rsidR="00661F3D" w:rsidRDefault="00661F3D" w:rsidP="00224763">
      <w:pPr>
        <w:pStyle w:val="a7"/>
        <w:spacing w:line="480" w:lineRule="auto"/>
        <w:ind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开户银行：建行宝鸡金台区支行</w:t>
      </w:r>
    </w:p>
    <w:p w:rsidR="00661F3D" w:rsidRDefault="00661F3D" w:rsidP="00224763">
      <w:pPr>
        <w:widowControl/>
        <w:spacing w:line="480" w:lineRule="auto"/>
        <w:ind w:firstLineChars="200" w:firstLine="480"/>
        <w:rPr>
          <w:rFonts w:ascii="宋体" w:eastAsia="宋体" w:hAnsi="宋体" w:cs="宋体"/>
          <w:kern w:val="0"/>
          <w:sz w:val="24"/>
          <w:highlight w:val="red"/>
        </w:rPr>
      </w:pPr>
      <w:r>
        <w:rPr>
          <w:rFonts w:asciiTheme="minorEastAsia" w:hAnsiTheme="minorEastAsia" w:cs="宋体" w:hint="eastAsia"/>
          <w:b/>
          <w:color w:val="000000"/>
          <w:kern w:val="0"/>
          <w:sz w:val="24"/>
        </w:rPr>
        <w:t>投标人须在汇款凭证上注明招标编号。(标书费招标人可开具收据，不提供发票)</w:t>
      </w:r>
    </w:p>
    <w:p w:rsidR="00661F3D" w:rsidRDefault="00661F3D" w:rsidP="00224763">
      <w:pPr>
        <w:widowControl/>
        <w:spacing w:line="480" w:lineRule="auto"/>
        <w:ind w:firstLineChars="200" w:firstLine="482"/>
        <w:rPr>
          <w:rFonts w:ascii="宋体" w:eastAsia="宋体" w:hAnsi="宋体" w:cs="宋体"/>
          <w:b/>
          <w:bCs/>
          <w:kern w:val="0"/>
          <w:sz w:val="24"/>
        </w:rPr>
      </w:pPr>
      <w:r>
        <w:rPr>
          <w:rFonts w:ascii="宋体" w:eastAsia="宋体" w:hAnsi="宋体" w:cs="宋体" w:hint="eastAsia"/>
          <w:b/>
          <w:bCs/>
          <w:kern w:val="0"/>
          <w:sz w:val="24"/>
        </w:rPr>
        <w:t>五、投标文件的递交</w:t>
      </w:r>
    </w:p>
    <w:p w:rsidR="00661F3D" w:rsidRDefault="00661F3D" w:rsidP="00224763">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递交截止时间：2023年8月30日</w:t>
      </w:r>
      <w:r>
        <w:rPr>
          <w:rFonts w:ascii="宋体" w:eastAsia="宋体" w:hAnsi="宋体" w:cs="宋体"/>
          <w:kern w:val="0"/>
          <w:sz w:val="24"/>
        </w:rPr>
        <w:t>上</w:t>
      </w:r>
      <w:r>
        <w:rPr>
          <w:rFonts w:ascii="宋体" w:eastAsia="宋体" w:hAnsi="宋体" w:cs="宋体" w:hint="eastAsia"/>
          <w:kern w:val="0"/>
          <w:sz w:val="24"/>
        </w:rPr>
        <w:t>午9时30分</w:t>
      </w:r>
    </w:p>
    <w:p w:rsidR="00661F3D" w:rsidRDefault="00661F3D" w:rsidP="00224763">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递交方式：陕西省宝鸡市高新大道196号中铁高铁电气装备股份有限公司514室递交纸质文件。</w:t>
      </w:r>
    </w:p>
    <w:p w:rsidR="00661F3D" w:rsidRDefault="00661F3D" w:rsidP="00224763">
      <w:pPr>
        <w:widowControl/>
        <w:spacing w:line="480" w:lineRule="auto"/>
        <w:ind w:firstLineChars="200" w:firstLine="482"/>
        <w:rPr>
          <w:rFonts w:ascii="宋体" w:eastAsia="宋体" w:hAnsi="宋体" w:cs="宋体"/>
          <w:b/>
          <w:bCs/>
          <w:kern w:val="0"/>
          <w:sz w:val="24"/>
        </w:rPr>
      </w:pPr>
      <w:r>
        <w:rPr>
          <w:rFonts w:ascii="宋体" w:eastAsia="宋体" w:hAnsi="宋体" w:cs="宋体" w:hint="eastAsia"/>
          <w:b/>
          <w:bCs/>
          <w:kern w:val="0"/>
          <w:sz w:val="24"/>
        </w:rPr>
        <w:lastRenderedPageBreak/>
        <w:t>六、开标时间及地点</w:t>
      </w:r>
    </w:p>
    <w:p w:rsidR="00661F3D" w:rsidRDefault="00661F3D" w:rsidP="00224763">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开标时间：2023年8月30日9时30分</w:t>
      </w:r>
    </w:p>
    <w:p w:rsidR="00661F3D" w:rsidRDefault="00661F3D" w:rsidP="00224763">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开标地点：中铁高铁电气装备股份有限公司</w:t>
      </w:r>
      <w:r>
        <w:rPr>
          <w:rFonts w:ascii="宋体" w:eastAsia="宋体" w:hAnsi="宋体" w:cs="宋体"/>
          <w:kern w:val="0"/>
          <w:sz w:val="24"/>
        </w:rPr>
        <w:t>507</w:t>
      </w:r>
      <w:r>
        <w:rPr>
          <w:rFonts w:ascii="宋体" w:eastAsia="宋体" w:hAnsi="宋体" w:cs="宋体" w:hint="eastAsia"/>
          <w:kern w:val="0"/>
          <w:sz w:val="24"/>
        </w:rPr>
        <w:t>会议室</w:t>
      </w:r>
    </w:p>
    <w:p w:rsidR="00661F3D" w:rsidRDefault="00661F3D" w:rsidP="00224763">
      <w:pPr>
        <w:widowControl/>
        <w:spacing w:line="480" w:lineRule="auto"/>
        <w:ind w:firstLineChars="200" w:firstLine="482"/>
        <w:rPr>
          <w:rFonts w:ascii="宋体" w:eastAsia="宋体" w:hAnsi="宋体" w:cs="宋体"/>
          <w:kern w:val="0"/>
          <w:sz w:val="24"/>
          <w:szCs w:val="24"/>
        </w:rPr>
      </w:pPr>
      <w:r>
        <w:rPr>
          <w:rFonts w:ascii="宋体" w:eastAsia="宋体" w:hAnsi="宋体" w:cs="宋体" w:hint="eastAsia"/>
          <w:b/>
          <w:kern w:val="0"/>
          <w:sz w:val="24"/>
          <w:szCs w:val="24"/>
        </w:rPr>
        <w:t>七、其他</w:t>
      </w:r>
    </w:p>
    <w:p w:rsidR="00661F3D" w:rsidRDefault="00661F3D" w:rsidP="00224763">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1、房屋租赁期限：1</w:t>
      </w:r>
      <w:r>
        <w:rPr>
          <w:rFonts w:ascii="宋体" w:eastAsia="宋体" w:hAnsi="宋体" w:cs="宋体"/>
          <w:kern w:val="0"/>
          <w:sz w:val="24"/>
        </w:rPr>
        <w:t>0</w:t>
      </w:r>
      <w:r>
        <w:rPr>
          <w:rFonts w:ascii="宋体" w:eastAsia="宋体" w:hAnsi="宋体" w:cs="宋体" w:hint="eastAsia"/>
          <w:kern w:val="0"/>
          <w:sz w:val="24"/>
        </w:rPr>
        <w:t>年</w:t>
      </w:r>
    </w:p>
    <w:p w:rsidR="00661F3D" w:rsidRDefault="00661F3D" w:rsidP="00224763">
      <w:pPr>
        <w:widowControl/>
        <w:spacing w:line="480" w:lineRule="auto"/>
        <w:ind w:firstLineChars="200" w:firstLine="480"/>
        <w:rPr>
          <w:rFonts w:ascii="宋体" w:eastAsia="宋体" w:hAnsi="宋体" w:cs="宋体"/>
          <w:kern w:val="0"/>
          <w:sz w:val="24"/>
        </w:rPr>
      </w:pPr>
      <w:r>
        <w:rPr>
          <w:rFonts w:ascii="宋体" w:eastAsia="宋体" w:hAnsi="宋体" w:cs="宋体" w:hint="eastAsia"/>
          <w:kern w:val="0"/>
          <w:sz w:val="24"/>
        </w:rPr>
        <w:t>2、经营方式：租赁经营</w:t>
      </w:r>
    </w:p>
    <w:p w:rsidR="00661F3D" w:rsidRDefault="00661F3D" w:rsidP="00224763">
      <w:pPr>
        <w:widowControl/>
        <w:spacing w:line="480" w:lineRule="auto"/>
        <w:ind w:firstLineChars="200" w:firstLine="482"/>
        <w:rPr>
          <w:rFonts w:ascii="宋体" w:eastAsia="宋体" w:hAnsi="宋体" w:cs="宋体"/>
          <w:kern w:val="0"/>
          <w:sz w:val="24"/>
          <w:szCs w:val="24"/>
        </w:rPr>
      </w:pPr>
      <w:r>
        <w:rPr>
          <w:rFonts w:ascii="宋体" w:eastAsia="宋体" w:hAnsi="宋体" w:cs="宋体" w:hint="eastAsia"/>
          <w:b/>
          <w:kern w:val="0"/>
          <w:sz w:val="24"/>
          <w:szCs w:val="24"/>
        </w:rPr>
        <w:t>八、监督部门</w:t>
      </w:r>
    </w:p>
    <w:p w:rsidR="00661F3D" w:rsidRDefault="00661F3D" w:rsidP="00224763">
      <w:pPr>
        <w:widowControl/>
        <w:spacing w:line="480" w:lineRule="auto"/>
        <w:ind w:leftChars="228" w:left="479"/>
        <w:rPr>
          <w:rFonts w:ascii="宋体" w:eastAsia="宋体" w:hAnsi="宋体" w:cs="宋体"/>
          <w:kern w:val="0"/>
          <w:sz w:val="24"/>
          <w:szCs w:val="24"/>
        </w:rPr>
      </w:pPr>
      <w:r>
        <w:rPr>
          <w:rFonts w:ascii="宋体" w:eastAsia="宋体" w:hAnsi="宋体" w:cs="宋体" w:hint="eastAsia"/>
          <w:kern w:val="0"/>
          <w:sz w:val="24"/>
          <w:szCs w:val="24"/>
        </w:rPr>
        <w:t>招标人公司</w:t>
      </w:r>
      <w:r>
        <w:rPr>
          <w:rFonts w:ascii="宋体" w:eastAsia="宋体" w:hAnsi="宋体" w:cs="宋体"/>
          <w:kern w:val="0"/>
          <w:sz w:val="24"/>
          <w:szCs w:val="24"/>
        </w:rPr>
        <w:t>法律合</w:t>
      </w:r>
      <w:proofErr w:type="gramStart"/>
      <w:r>
        <w:rPr>
          <w:rFonts w:ascii="宋体" w:eastAsia="宋体" w:hAnsi="宋体" w:cs="宋体"/>
          <w:kern w:val="0"/>
          <w:sz w:val="24"/>
          <w:szCs w:val="24"/>
        </w:rPr>
        <w:t>规</w:t>
      </w:r>
      <w:proofErr w:type="gramEnd"/>
      <w:r>
        <w:rPr>
          <w:rFonts w:ascii="宋体" w:eastAsia="宋体" w:hAnsi="宋体" w:cs="宋体"/>
          <w:kern w:val="0"/>
          <w:sz w:val="24"/>
          <w:szCs w:val="24"/>
        </w:rPr>
        <w:t>部门</w:t>
      </w:r>
    </w:p>
    <w:p w:rsidR="00661F3D" w:rsidRDefault="00661F3D" w:rsidP="00224763">
      <w:pPr>
        <w:widowControl/>
        <w:spacing w:line="480" w:lineRule="auto"/>
        <w:ind w:firstLineChars="200" w:firstLine="482"/>
        <w:rPr>
          <w:rFonts w:ascii="宋体" w:eastAsia="宋体" w:hAnsi="宋体" w:cs="宋体"/>
          <w:kern w:val="0"/>
          <w:sz w:val="24"/>
          <w:szCs w:val="24"/>
        </w:rPr>
      </w:pPr>
      <w:r>
        <w:rPr>
          <w:rFonts w:ascii="宋体" w:eastAsia="宋体" w:hAnsi="宋体" w:cs="宋体" w:hint="eastAsia"/>
          <w:b/>
          <w:kern w:val="0"/>
          <w:sz w:val="24"/>
          <w:szCs w:val="24"/>
        </w:rPr>
        <w:t>九、联系方式</w:t>
      </w:r>
    </w:p>
    <w:p w:rsidR="00661F3D" w:rsidRDefault="00661F3D" w:rsidP="00224763">
      <w:pPr>
        <w:widowControl/>
        <w:spacing w:line="480" w:lineRule="auto"/>
        <w:ind w:leftChars="228" w:left="479"/>
        <w:rPr>
          <w:rFonts w:ascii="宋体" w:eastAsia="宋体" w:hAnsi="宋体" w:cs="宋体"/>
          <w:kern w:val="0"/>
          <w:sz w:val="24"/>
          <w:szCs w:val="24"/>
        </w:rPr>
      </w:pPr>
      <w:r>
        <w:rPr>
          <w:rFonts w:ascii="宋体" w:eastAsia="宋体" w:hAnsi="宋体" w:cs="宋体" w:hint="eastAsia"/>
          <w:kern w:val="0"/>
          <w:sz w:val="24"/>
          <w:szCs w:val="24"/>
        </w:rPr>
        <w:t>招 标 人：中铁高铁电气装备股份有限公司</w:t>
      </w:r>
      <w:r>
        <w:rPr>
          <w:rFonts w:ascii="宋体" w:eastAsia="宋体" w:hAnsi="宋体" w:cs="宋体"/>
          <w:kern w:val="0"/>
          <w:sz w:val="24"/>
          <w:szCs w:val="24"/>
        </w:rPr>
        <w:t>后勤保障部</w:t>
      </w:r>
    </w:p>
    <w:p w:rsidR="00661F3D" w:rsidRDefault="00661F3D" w:rsidP="00224763">
      <w:pPr>
        <w:widowControl/>
        <w:spacing w:line="480" w:lineRule="auto"/>
        <w:ind w:leftChars="228" w:left="479"/>
        <w:rPr>
          <w:rFonts w:ascii="宋体" w:eastAsia="宋体" w:hAnsi="宋体" w:cs="宋体"/>
          <w:kern w:val="0"/>
          <w:sz w:val="24"/>
          <w:szCs w:val="24"/>
        </w:rPr>
      </w:pPr>
      <w:r>
        <w:rPr>
          <w:rFonts w:ascii="宋体" w:eastAsia="宋体" w:hAnsi="宋体" w:cs="宋体" w:hint="eastAsia"/>
          <w:kern w:val="0"/>
          <w:sz w:val="24"/>
          <w:szCs w:val="24"/>
        </w:rPr>
        <w:t>地    址：</w:t>
      </w:r>
      <w:r>
        <w:rPr>
          <w:rFonts w:ascii="宋体" w:eastAsia="宋体" w:hAnsi="宋体" w:cs="宋体" w:hint="eastAsia"/>
          <w:kern w:val="0"/>
          <w:sz w:val="24"/>
        </w:rPr>
        <w:t>陕西省宝鸡市高新大道196号</w:t>
      </w:r>
    </w:p>
    <w:p w:rsidR="00661F3D" w:rsidRDefault="00661F3D" w:rsidP="00224763">
      <w:pPr>
        <w:widowControl/>
        <w:spacing w:line="480" w:lineRule="auto"/>
        <w:ind w:leftChars="228" w:left="479"/>
        <w:rPr>
          <w:rFonts w:ascii="宋体" w:eastAsia="宋体" w:hAnsi="宋体" w:cs="宋体"/>
          <w:kern w:val="0"/>
          <w:sz w:val="24"/>
          <w:szCs w:val="24"/>
        </w:rPr>
      </w:pPr>
      <w:r>
        <w:rPr>
          <w:rFonts w:ascii="宋体" w:eastAsia="宋体" w:hAnsi="宋体" w:cs="宋体" w:hint="eastAsia"/>
          <w:kern w:val="0"/>
          <w:sz w:val="24"/>
          <w:szCs w:val="24"/>
        </w:rPr>
        <w:t>联 系 人：</w:t>
      </w:r>
      <w:r>
        <w:rPr>
          <w:rFonts w:ascii="宋体" w:eastAsia="宋体" w:hAnsi="宋体" w:cs="宋体"/>
          <w:kern w:val="0"/>
          <w:sz w:val="24"/>
          <w:szCs w:val="24"/>
        </w:rPr>
        <w:t>梁利强</w:t>
      </w:r>
      <w:bookmarkStart w:id="0" w:name="_GoBack"/>
      <w:bookmarkEnd w:id="0"/>
    </w:p>
    <w:p w:rsidR="00661F3D" w:rsidRDefault="00661F3D" w:rsidP="00224763">
      <w:pPr>
        <w:widowControl/>
        <w:shd w:val="clear" w:color="auto" w:fill="FFFFFF"/>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    话：0917-2829</w:t>
      </w:r>
      <w:r>
        <w:rPr>
          <w:rFonts w:ascii="宋体" w:eastAsia="宋体" w:hAnsi="宋体" w:cs="宋体"/>
          <w:kern w:val="0"/>
          <w:sz w:val="24"/>
          <w:szCs w:val="24"/>
        </w:rPr>
        <w:t>119</w:t>
      </w:r>
    </w:p>
    <w:p w:rsidR="00661F3D" w:rsidRDefault="00661F3D" w:rsidP="00224763">
      <w:pPr>
        <w:widowControl/>
        <w:spacing w:line="480" w:lineRule="auto"/>
        <w:ind w:leftChars="228" w:left="479"/>
        <w:rPr>
          <w:rFonts w:ascii="宋体" w:eastAsia="宋体" w:hAnsi="宋体" w:cs="宋体"/>
          <w:kern w:val="0"/>
          <w:sz w:val="24"/>
          <w:szCs w:val="24"/>
        </w:rPr>
      </w:pPr>
      <w:r>
        <w:rPr>
          <w:rFonts w:ascii="宋体" w:eastAsia="宋体" w:hAnsi="宋体" w:cs="宋体"/>
          <w:kern w:val="0"/>
          <w:sz w:val="24"/>
          <w:szCs w:val="24"/>
        </w:rPr>
        <w:t>组 织 人</w:t>
      </w:r>
      <w:r>
        <w:rPr>
          <w:rFonts w:ascii="宋体" w:eastAsia="宋体" w:hAnsi="宋体" w:cs="宋体" w:hint="eastAsia"/>
          <w:kern w:val="0"/>
          <w:sz w:val="24"/>
          <w:szCs w:val="24"/>
        </w:rPr>
        <w:t>：中铁高铁电气装备股份有限公司</w:t>
      </w:r>
      <w:r>
        <w:rPr>
          <w:rFonts w:ascii="宋体" w:eastAsia="宋体" w:hAnsi="宋体" w:cs="宋体"/>
          <w:kern w:val="0"/>
          <w:sz w:val="24"/>
          <w:szCs w:val="24"/>
        </w:rPr>
        <w:t>招标管理中心</w:t>
      </w:r>
    </w:p>
    <w:p w:rsidR="00661F3D" w:rsidRDefault="00661F3D" w:rsidP="00224763">
      <w:pPr>
        <w:widowControl/>
        <w:spacing w:line="480" w:lineRule="auto"/>
        <w:ind w:leftChars="228" w:left="479"/>
        <w:rPr>
          <w:rFonts w:ascii="宋体" w:eastAsia="宋体" w:hAnsi="宋体" w:cs="宋体"/>
          <w:kern w:val="0"/>
          <w:sz w:val="24"/>
          <w:szCs w:val="24"/>
        </w:rPr>
      </w:pPr>
      <w:r>
        <w:rPr>
          <w:rFonts w:ascii="宋体" w:eastAsia="宋体" w:hAnsi="宋体" w:cs="宋体" w:hint="eastAsia"/>
          <w:kern w:val="0"/>
          <w:sz w:val="24"/>
          <w:szCs w:val="24"/>
        </w:rPr>
        <w:t>地    址：</w:t>
      </w:r>
      <w:r>
        <w:rPr>
          <w:rFonts w:ascii="宋体" w:eastAsia="宋体" w:hAnsi="宋体" w:cs="宋体" w:hint="eastAsia"/>
          <w:kern w:val="0"/>
          <w:sz w:val="24"/>
        </w:rPr>
        <w:t>陕西省宝鸡市高新大道196号</w:t>
      </w:r>
    </w:p>
    <w:p w:rsidR="00661F3D" w:rsidRDefault="00661F3D" w:rsidP="00224763">
      <w:pPr>
        <w:widowControl/>
        <w:spacing w:line="480" w:lineRule="auto"/>
        <w:ind w:leftChars="228" w:left="479"/>
        <w:rPr>
          <w:rFonts w:ascii="宋体" w:eastAsia="宋体" w:hAnsi="宋体" w:cs="宋体"/>
          <w:kern w:val="0"/>
          <w:sz w:val="24"/>
          <w:szCs w:val="24"/>
        </w:rPr>
      </w:pPr>
      <w:r>
        <w:rPr>
          <w:rFonts w:ascii="宋体" w:eastAsia="宋体" w:hAnsi="宋体" w:cs="宋体" w:hint="eastAsia"/>
          <w:kern w:val="0"/>
          <w:sz w:val="24"/>
          <w:szCs w:val="24"/>
        </w:rPr>
        <w:t>联 系 人：</w:t>
      </w:r>
      <w:r>
        <w:rPr>
          <w:rFonts w:ascii="宋体" w:eastAsia="宋体" w:hAnsi="宋体" w:cs="宋体"/>
          <w:kern w:val="0"/>
          <w:sz w:val="24"/>
          <w:szCs w:val="24"/>
        </w:rPr>
        <w:t>李红林</w:t>
      </w:r>
    </w:p>
    <w:p w:rsidR="00661F3D" w:rsidRDefault="00661F3D" w:rsidP="00224763">
      <w:pPr>
        <w:widowControl/>
        <w:shd w:val="clear" w:color="auto" w:fill="FFFFFF"/>
        <w:spacing w:line="48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    话：0917-2829172</w:t>
      </w:r>
    </w:p>
    <w:p w:rsidR="00661F3D" w:rsidRDefault="00661F3D" w:rsidP="00661F3D">
      <w:pPr>
        <w:widowControl/>
        <w:spacing w:line="460" w:lineRule="exact"/>
        <w:ind w:firstLineChars="200" w:firstLine="420"/>
        <w:rPr>
          <w:rStyle w:val="a6"/>
          <w:rFonts w:asciiTheme="minorEastAsia" w:hAnsiTheme="minorEastAsia" w:hint="eastAsia"/>
          <w:szCs w:val="21"/>
        </w:rPr>
      </w:pPr>
    </w:p>
    <w:p w:rsidR="00661F3D" w:rsidRDefault="00661F3D" w:rsidP="00661F3D">
      <w:pPr>
        <w:widowControl/>
        <w:spacing w:line="460" w:lineRule="exact"/>
        <w:ind w:firstLineChars="200" w:firstLine="420"/>
        <w:rPr>
          <w:rStyle w:val="a6"/>
          <w:rFonts w:asciiTheme="minorEastAsia" w:hAnsiTheme="minorEastAsia" w:hint="eastAsia"/>
          <w:szCs w:val="21"/>
        </w:rPr>
      </w:pPr>
    </w:p>
    <w:p w:rsidR="00661F3D" w:rsidRDefault="00661F3D" w:rsidP="00661F3D">
      <w:pPr>
        <w:widowControl/>
        <w:spacing w:line="460" w:lineRule="exact"/>
        <w:ind w:firstLineChars="200" w:firstLine="420"/>
        <w:rPr>
          <w:rStyle w:val="a6"/>
          <w:rFonts w:asciiTheme="minorEastAsia" w:hAnsiTheme="minorEastAsia" w:hint="eastAsia"/>
          <w:szCs w:val="21"/>
        </w:rPr>
      </w:pPr>
    </w:p>
    <w:p w:rsidR="00661F3D" w:rsidRDefault="00661F3D" w:rsidP="00661F3D">
      <w:pPr>
        <w:widowControl/>
        <w:spacing w:line="460" w:lineRule="exact"/>
        <w:ind w:firstLineChars="200" w:firstLine="420"/>
        <w:rPr>
          <w:rStyle w:val="a6"/>
          <w:rFonts w:asciiTheme="minorEastAsia" w:hAnsiTheme="minorEastAsia" w:hint="eastAsia"/>
          <w:szCs w:val="21"/>
        </w:rPr>
      </w:pPr>
    </w:p>
    <w:p w:rsidR="00661F3D" w:rsidRDefault="00661F3D" w:rsidP="00661F3D">
      <w:pPr>
        <w:widowControl/>
        <w:spacing w:line="460" w:lineRule="exact"/>
        <w:ind w:firstLineChars="200" w:firstLine="420"/>
        <w:rPr>
          <w:rStyle w:val="a6"/>
          <w:rFonts w:asciiTheme="minorEastAsia" w:hAnsiTheme="minorEastAsia" w:hint="eastAsia"/>
          <w:szCs w:val="21"/>
        </w:rPr>
      </w:pPr>
    </w:p>
    <w:p w:rsidR="00661F3D" w:rsidRDefault="00661F3D" w:rsidP="00661F3D">
      <w:pPr>
        <w:widowControl/>
        <w:spacing w:line="460" w:lineRule="exact"/>
        <w:ind w:firstLineChars="200" w:firstLine="420"/>
        <w:rPr>
          <w:rStyle w:val="a6"/>
          <w:rFonts w:asciiTheme="minorEastAsia" w:hAnsiTheme="minorEastAsia" w:hint="eastAsia"/>
          <w:szCs w:val="21"/>
        </w:rPr>
      </w:pPr>
    </w:p>
    <w:p w:rsidR="00661F3D" w:rsidRDefault="00661F3D" w:rsidP="00224763">
      <w:pPr>
        <w:widowControl/>
        <w:spacing w:line="460" w:lineRule="exact"/>
        <w:rPr>
          <w:rStyle w:val="a6"/>
          <w:rFonts w:asciiTheme="minorEastAsia" w:hAnsiTheme="minorEastAsia"/>
          <w:szCs w:val="21"/>
        </w:rPr>
      </w:pPr>
    </w:p>
    <w:p w:rsidR="00661F3D" w:rsidRDefault="00661F3D" w:rsidP="00661F3D">
      <w:pPr>
        <w:spacing w:line="276" w:lineRule="auto"/>
        <w:jc w:val="left"/>
        <w:rPr>
          <w:rFonts w:asciiTheme="minorEastAsia" w:hAnsiTheme="minorEastAsia"/>
          <w:b/>
          <w:szCs w:val="21"/>
        </w:rPr>
      </w:pPr>
      <w:r>
        <w:rPr>
          <w:rFonts w:asciiTheme="minorEastAsia" w:hAnsiTheme="minorEastAsia" w:hint="eastAsia"/>
          <w:b/>
          <w:szCs w:val="21"/>
        </w:rPr>
        <w:lastRenderedPageBreak/>
        <w:t>附件1</w:t>
      </w:r>
    </w:p>
    <w:p w:rsidR="00661F3D" w:rsidRDefault="00661F3D" w:rsidP="00661F3D">
      <w:pPr>
        <w:spacing w:line="276" w:lineRule="auto"/>
        <w:jc w:val="center"/>
        <w:rPr>
          <w:rFonts w:asciiTheme="minorEastAsia" w:hAnsiTheme="minorEastAsia"/>
          <w:b/>
          <w:sz w:val="28"/>
          <w:szCs w:val="28"/>
        </w:rPr>
      </w:pPr>
      <w:r>
        <w:rPr>
          <w:rFonts w:asciiTheme="minorEastAsia" w:hAnsiTheme="minorEastAsia" w:hint="eastAsia"/>
          <w:b/>
          <w:sz w:val="28"/>
          <w:szCs w:val="28"/>
        </w:rPr>
        <w:t>招标申请表</w:t>
      </w:r>
    </w:p>
    <w:p w:rsidR="00661F3D" w:rsidRDefault="00661F3D" w:rsidP="00661F3D">
      <w:pPr>
        <w:spacing w:line="276" w:lineRule="auto"/>
        <w:jc w:val="right"/>
        <w:rPr>
          <w:rFonts w:asciiTheme="minorEastAsia" w:hAnsiTheme="minorEastAsia"/>
          <w:b/>
          <w:sz w:val="18"/>
          <w:szCs w:val="18"/>
        </w:rPr>
      </w:pPr>
      <w:r>
        <w:rPr>
          <w:rFonts w:asciiTheme="minorEastAsia" w:hAnsiTheme="minorEastAsia"/>
          <w:b/>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661F3D" w:rsidTr="000B287D">
        <w:trPr>
          <w:trHeight w:val="567"/>
          <w:jc w:val="center"/>
        </w:trPr>
        <w:tc>
          <w:tcPr>
            <w:tcW w:w="1728"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申请单位</w:t>
            </w:r>
          </w:p>
        </w:tc>
        <w:tc>
          <w:tcPr>
            <w:tcW w:w="7169" w:type="dxa"/>
            <w:gridSpan w:val="3"/>
            <w:vAlign w:val="center"/>
          </w:tcPr>
          <w:p w:rsidR="00661F3D" w:rsidRDefault="00661F3D" w:rsidP="000B287D">
            <w:pPr>
              <w:spacing w:line="360" w:lineRule="auto"/>
              <w:jc w:val="center"/>
              <w:rPr>
                <w:rFonts w:asciiTheme="minorEastAsia" w:hAnsiTheme="minorEastAsia" w:cs="宋体"/>
                <w:szCs w:val="21"/>
              </w:rPr>
            </w:pPr>
          </w:p>
        </w:tc>
      </w:tr>
      <w:tr w:rsidR="00661F3D" w:rsidTr="000B287D">
        <w:trPr>
          <w:trHeight w:val="567"/>
          <w:jc w:val="center"/>
        </w:trPr>
        <w:tc>
          <w:tcPr>
            <w:tcW w:w="1728"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招标项目名称</w:t>
            </w:r>
          </w:p>
        </w:tc>
        <w:tc>
          <w:tcPr>
            <w:tcW w:w="7169" w:type="dxa"/>
            <w:gridSpan w:val="3"/>
            <w:vAlign w:val="center"/>
          </w:tcPr>
          <w:p w:rsidR="00661F3D" w:rsidRDefault="00661F3D" w:rsidP="000B287D">
            <w:pPr>
              <w:spacing w:line="360" w:lineRule="auto"/>
              <w:jc w:val="center"/>
              <w:rPr>
                <w:rFonts w:asciiTheme="minorEastAsia" w:hAnsiTheme="minorEastAsia" w:cs="宋体"/>
                <w:szCs w:val="21"/>
              </w:rPr>
            </w:pPr>
          </w:p>
        </w:tc>
      </w:tr>
      <w:tr w:rsidR="00661F3D" w:rsidTr="000B287D">
        <w:trPr>
          <w:trHeight w:val="567"/>
          <w:jc w:val="center"/>
        </w:trPr>
        <w:tc>
          <w:tcPr>
            <w:tcW w:w="1728"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联系人</w:t>
            </w:r>
          </w:p>
        </w:tc>
        <w:tc>
          <w:tcPr>
            <w:tcW w:w="3483" w:type="dxa"/>
            <w:vAlign w:val="center"/>
          </w:tcPr>
          <w:p w:rsidR="00661F3D" w:rsidRDefault="00661F3D" w:rsidP="000B287D">
            <w:pPr>
              <w:spacing w:line="360" w:lineRule="auto"/>
              <w:jc w:val="center"/>
              <w:rPr>
                <w:rFonts w:asciiTheme="minorEastAsia" w:hAnsiTheme="minorEastAsia" w:cs="宋体"/>
                <w:szCs w:val="21"/>
              </w:rPr>
            </w:pPr>
          </w:p>
        </w:tc>
        <w:tc>
          <w:tcPr>
            <w:tcW w:w="1296"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谈判编号</w:t>
            </w:r>
          </w:p>
        </w:tc>
        <w:tc>
          <w:tcPr>
            <w:tcW w:w="2390" w:type="dxa"/>
            <w:vAlign w:val="center"/>
          </w:tcPr>
          <w:p w:rsidR="00661F3D" w:rsidRDefault="00661F3D" w:rsidP="000B287D">
            <w:pPr>
              <w:spacing w:line="360" w:lineRule="auto"/>
              <w:jc w:val="center"/>
              <w:rPr>
                <w:rFonts w:asciiTheme="minorEastAsia" w:hAnsiTheme="minorEastAsia" w:cs="宋体"/>
                <w:szCs w:val="21"/>
              </w:rPr>
            </w:pPr>
          </w:p>
        </w:tc>
      </w:tr>
      <w:tr w:rsidR="00661F3D" w:rsidTr="000B287D">
        <w:trPr>
          <w:trHeight w:val="567"/>
          <w:jc w:val="center"/>
        </w:trPr>
        <w:tc>
          <w:tcPr>
            <w:tcW w:w="1728"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联系电话</w:t>
            </w:r>
          </w:p>
        </w:tc>
        <w:tc>
          <w:tcPr>
            <w:tcW w:w="3483" w:type="dxa"/>
            <w:vAlign w:val="center"/>
          </w:tcPr>
          <w:p w:rsidR="00661F3D" w:rsidRDefault="00661F3D" w:rsidP="000B287D">
            <w:pPr>
              <w:spacing w:line="360" w:lineRule="auto"/>
              <w:jc w:val="center"/>
              <w:rPr>
                <w:rFonts w:asciiTheme="minorEastAsia" w:hAnsiTheme="minorEastAsia" w:cs="宋体"/>
                <w:szCs w:val="21"/>
              </w:rPr>
            </w:pPr>
          </w:p>
        </w:tc>
        <w:tc>
          <w:tcPr>
            <w:tcW w:w="1296"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投标内容</w:t>
            </w:r>
          </w:p>
        </w:tc>
        <w:tc>
          <w:tcPr>
            <w:tcW w:w="2390" w:type="dxa"/>
            <w:vAlign w:val="center"/>
          </w:tcPr>
          <w:p w:rsidR="00661F3D" w:rsidRDefault="00661F3D" w:rsidP="000B287D">
            <w:pPr>
              <w:spacing w:line="360" w:lineRule="auto"/>
              <w:jc w:val="center"/>
              <w:rPr>
                <w:rFonts w:asciiTheme="minorEastAsia" w:hAnsiTheme="minorEastAsia" w:cs="宋体"/>
                <w:szCs w:val="21"/>
              </w:rPr>
            </w:pPr>
          </w:p>
        </w:tc>
      </w:tr>
      <w:tr w:rsidR="00661F3D" w:rsidTr="000B287D">
        <w:trPr>
          <w:trHeight w:val="567"/>
          <w:jc w:val="center"/>
        </w:trPr>
        <w:tc>
          <w:tcPr>
            <w:tcW w:w="1728"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传真电话</w:t>
            </w:r>
          </w:p>
        </w:tc>
        <w:tc>
          <w:tcPr>
            <w:tcW w:w="3483" w:type="dxa"/>
            <w:vAlign w:val="center"/>
          </w:tcPr>
          <w:p w:rsidR="00661F3D" w:rsidRDefault="00661F3D" w:rsidP="000B287D">
            <w:pPr>
              <w:spacing w:line="360" w:lineRule="auto"/>
              <w:jc w:val="center"/>
              <w:rPr>
                <w:rFonts w:asciiTheme="minorEastAsia" w:hAnsiTheme="minorEastAsia" w:cs="宋体"/>
                <w:b/>
                <w:szCs w:val="21"/>
              </w:rPr>
            </w:pPr>
          </w:p>
        </w:tc>
        <w:tc>
          <w:tcPr>
            <w:tcW w:w="1296" w:type="dxa"/>
            <w:vAlign w:val="center"/>
          </w:tcPr>
          <w:p w:rsidR="00661F3D" w:rsidRDefault="00661F3D" w:rsidP="000B287D">
            <w:pPr>
              <w:spacing w:line="360" w:lineRule="auto"/>
              <w:jc w:val="center"/>
              <w:rPr>
                <w:rFonts w:asciiTheme="minorEastAsia" w:hAnsiTheme="minorEastAsia" w:cs="宋体"/>
                <w:szCs w:val="21"/>
              </w:rPr>
            </w:pPr>
            <w:proofErr w:type="gramStart"/>
            <w:r>
              <w:rPr>
                <w:rFonts w:asciiTheme="minorEastAsia" w:hAnsiTheme="minorEastAsia" w:cs="宋体" w:hint="eastAsia"/>
                <w:b/>
                <w:szCs w:val="21"/>
              </w:rPr>
              <w:t>邮</w:t>
            </w:r>
            <w:proofErr w:type="gramEnd"/>
            <w:r>
              <w:rPr>
                <w:rFonts w:asciiTheme="minorEastAsia" w:hAnsiTheme="minorEastAsia" w:cs="宋体" w:hint="eastAsia"/>
                <w:b/>
                <w:szCs w:val="21"/>
              </w:rPr>
              <w:t xml:space="preserve">    箱</w:t>
            </w:r>
          </w:p>
        </w:tc>
        <w:tc>
          <w:tcPr>
            <w:tcW w:w="2390" w:type="dxa"/>
            <w:vAlign w:val="center"/>
          </w:tcPr>
          <w:p w:rsidR="00661F3D" w:rsidRDefault="00661F3D" w:rsidP="000B287D">
            <w:pPr>
              <w:spacing w:line="360" w:lineRule="auto"/>
              <w:jc w:val="center"/>
              <w:rPr>
                <w:rFonts w:asciiTheme="minorEastAsia" w:hAnsiTheme="minorEastAsia" w:cs="宋体"/>
                <w:szCs w:val="21"/>
              </w:rPr>
            </w:pPr>
          </w:p>
        </w:tc>
      </w:tr>
      <w:tr w:rsidR="00661F3D" w:rsidTr="000B287D">
        <w:trPr>
          <w:trHeight w:val="567"/>
          <w:jc w:val="center"/>
        </w:trPr>
        <w:tc>
          <w:tcPr>
            <w:tcW w:w="1728"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注册资金</w:t>
            </w:r>
          </w:p>
        </w:tc>
        <w:tc>
          <w:tcPr>
            <w:tcW w:w="3483" w:type="dxa"/>
            <w:vAlign w:val="center"/>
          </w:tcPr>
          <w:p w:rsidR="00661F3D" w:rsidRDefault="00661F3D" w:rsidP="000B287D">
            <w:pPr>
              <w:spacing w:line="360" w:lineRule="auto"/>
              <w:jc w:val="center"/>
              <w:rPr>
                <w:rFonts w:asciiTheme="minorEastAsia" w:hAnsiTheme="minorEastAsia" w:cs="宋体"/>
                <w:b/>
                <w:szCs w:val="21"/>
              </w:rPr>
            </w:pPr>
          </w:p>
        </w:tc>
        <w:tc>
          <w:tcPr>
            <w:tcW w:w="1296" w:type="dxa"/>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代理服务商（如有）</w:t>
            </w:r>
          </w:p>
        </w:tc>
        <w:tc>
          <w:tcPr>
            <w:tcW w:w="2390" w:type="dxa"/>
            <w:vAlign w:val="center"/>
          </w:tcPr>
          <w:p w:rsidR="00661F3D" w:rsidRDefault="00661F3D" w:rsidP="000B287D">
            <w:pPr>
              <w:spacing w:line="360" w:lineRule="auto"/>
              <w:jc w:val="center"/>
              <w:rPr>
                <w:rFonts w:asciiTheme="minorEastAsia" w:hAnsiTheme="minorEastAsia" w:cs="宋体"/>
                <w:szCs w:val="21"/>
              </w:rPr>
            </w:pPr>
          </w:p>
        </w:tc>
      </w:tr>
      <w:tr w:rsidR="00661F3D" w:rsidTr="000B287D">
        <w:trPr>
          <w:trHeight w:val="567"/>
          <w:jc w:val="center"/>
        </w:trPr>
        <w:tc>
          <w:tcPr>
            <w:tcW w:w="1728" w:type="dxa"/>
            <w:tcBorders>
              <w:top w:val="single" w:sz="4" w:space="0" w:color="auto"/>
            </w:tcBorders>
            <w:vAlign w:val="center"/>
          </w:tcPr>
          <w:p w:rsidR="00661F3D" w:rsidRDefault="00661F3D" w:rsidP="000B287D">
            <w:pPr>
              <w:spacing w:line="360" w:lineRule="auto"/>
              <w:jc w:val="center"/>
              <w:rPr>
                <w:rFonts w:asciiTheme="minorEastAsia" w:hAnsiTheme="minorEastAsia" w:cs="宋体"/>
                <w:b/>
                <w:szCs w:val="21"/>
              </w:rPr>
            </w:pPr>
            <w:r>
              <w:rPr>
                <w:rFonts w:asciiTheme="minorEastAsia" w:hAnsiTheme="minorEastAsia" w:cs="宋体" w:hint="eastAsia"/>
                <w:b/>
                <w:szCs w:val="21"/>
              </w:rPr>
              <w:t>单位地址</w:t>
            </w:r>
          </w:p>
        </w:tc>
        <w:tc>
          <w:tcPr>
            <w:tcW w:w="7169" w:type="dxa"/>
            <w:gridSpan w:val="3"/>
            <w:vAlign w:val="center"/>
          </w:tcPr>
          <w:p w:rsidR="00661F3D" w:rsidRDefault="00661F3D" w:rsidP="000B287D">
            <w:pPr>
              <w:spacing w:line="360" w:lineRule="auto"/>
              <w:jc w:val="center"/>
              <w:rPr>
                <w:rFonts w:asciiTheme="minorEastAsia" w:hAnsiTheme="minorEastAsia" w:cs="宋体"/>
                <w:szCs w:val="21"/>
              </w:rPr>
            </w:pPr>
          </w:p>
        </w:tc>
      </w:tr>
      <w:tr w:rsidR="00661F3D" w:rsidTr="000B287D">
        <w:trPr>
          <w:jc w:val="center"/>
        </w:trPr>
        <w:tc>
          <w:tcPr>
            <w:tcW w:w="8897" w:type="dxa"/>
            <w:gridSpan w:val="4"/>
          </w:tcPr>
          <w:p w:rsidR="00661F3D" w:rsidRDefault="00661F3D" w:rsidP="00661F3D">
            <w:pPr>
              <w:spacing w:line="360" w:lineRule="auto"/>
              <w:ind w:firstLineChars="98" w:firstLine="206"/>
              <w:rPr>
                <w:rFonts w:asciiTheme="minorEastAsia" w:hAnsiTheme="minorEastAsia" w:cs="宋体"/>
                <w:b/>
                <w:szCs w:val="21"/>
              </w:rPr>
            </w:pPr>
            <w:r>
              <w:rPr>
                <w:rFonts w:asciiTheme="minorEastAsia" w:hAnsiTheme="minorEastAsia" w:cs="宋体" w:hint="eastAsia"/>
                <w:b/>
                <w:szCs w:val="21"/>
              </w:rPr>
              <w:t>申请投标范围：（注明拟投标包件号）</w:t>
            </w:r>
          </w:p>
          <w:p w:rsidR="00661F3D" w:rsidRDefault="00661F3D" w:rsidP="000B287D">
            <w:pPr>
              <w:spacing w:line="360" w:lineRule="auto"/>
              <w:rPr>
                <w:rFonts w:asciiTheme="minorEastAsia" w:hAnsiTheme="minorEastAsia" w:cs="宋体"/>
                <w:szCs w:val="21"/>
              </w:rPr>
            </w:pPr>
          </w:p>
          <w:p w:rsidR="00661F3D" w:rsidRDefault="00661F3D" w:rsidP="000B287D">
            <w:pPr>
              <w:spacing w:line="360" w:lineRule="auto"/>
              <w:jc w:val="center"/>
              <w:rPr>
                <w:rFonts w:asciiTheme="minorEastAsia" w:hAnsiTheme="minorEastAsia" w:cs="宋体"/>
                <w:szCs w:val="21"/>
              </w:rPr>
            </w:pPr>
          </w:p>
          <w:p w:rsidR="00661F3D" w:rsidRDefault="00661F3D" w:rsidP="000B287D">
            <w:pPr>
              <w:spacing w:line="360" w:lineRule="auto"/>
              <w:rPr>
                <w:rFonts w:asciiTheme="minorEastAsia" w:hAnsiTheme="minorEastAsia" w:cs="宋体"/>
                <w:b/>
                <w:szCs w:val="21"/>
              </w:rPr>
            </w:pPr>
            <w:r>
              <w:rPr>
                <w:rFonts w:asciiTheme="minorEastAsia" w:hAnsiTheme="minorEastAsia" w:cs="宋体" w:hint="eastAsia"/>
                <w:b/>
                <w:szCs w:val="21"/>
              </w:rPr>
              <w:t>单位开票信息：</w:t>
            </w:r>
          </w:p>
          <w:p w:rsidR="00661F3D" w:rsidRDefault="00661F3D" w:rsidP="000B287D">
            <w:pPr>
              <w:spacing w:line="360" w:lineRule="auto"/>
              <w:rPr>
                <w:rFonts w:asciiTheme="minorEastAsia" w:hAnsiTheme="minorEastAsia" w:cs="宋体"/>
                <w:b/>
                <w:szCs w:val="21"/>
              </w:rPr>
            </w:pPr>
            <w:r>
              <w:rPr>
                <w:rFonts w:asciiTheme="minorEastAsia" w:hAnsiTheme="minorEastAsia" w:cs="宋体" w:hint="eastAsia"/>
                <w:b/>
                <w:szCs w:val="21"/>
              </w:rPr>
              <w:t>名        称：</w:t>
            </w:r>
          </w:p>
          <w:p w:rsidR="00661F3D" w:rsidRDefault="00661F3D" w:rsidP="000B287D">
            <w:pPr>
              <w:spacing w:line="360" w:lineRule="auto"/>
              <w:rPr>
                <w:rFonts w:asciiTheme="minorEastAsia" w:hAnsiTheme="minorEastAsia" w:cs="宋体"/>
                <w:b/>
                <w:szCs w:val="21"/>
              </w:rPr>
            </w:pPr>
            <w:r>
              <w:rPr>
                <w:rFonts w:asciiTheme="minorEastAsia" w:hAnsiTheme="minorEastAsia" w:cs="宋体" w:hint="eastAsia"/>
                <w:b/>
                <w:szCs w:val="21"/>
              </w:rPr>
              <w:t>纳税人识别号：</w:t>
            </w:r>
          </w:p>
          <w:p w:rsidR="00661F3D" w:rsidRDefault="00661F3D" w:rsidP="000B287D">
            <w:pPr>
              <w:spacing w:line="360" w:lineRule="auto"/>
              <w:rPr>
                <w:rFonts w:asciiTheme="minorEastAsia" w:hAnsiTheme="minorEastAsia" w:cs="宋体"/>
                <w:b/>
                <w:szCs w:val="21"/>
              </w:rPr>
            </w:pPr>
            <w:r>
              <w:rPr>
                <w:rFonts w:asciiTheme="minorEastAsia" w:hAnsiTheme="minorEastAsia" w:cs="宋体" w:hint="eastAsia"/>
                <w:b/>
                <w:szCs w:val="21"/>
              </w:rPr>
              <w:t>地址、  电话：</w:t>
            </w:r>
          </w:p>
          <w:p w:rsidR="00661F3D" w:rsidRDefault="00661F3D" w:rsidP="000B287D">
            <w:pPr>
              <w:spacing w:line="360" w:lineRule="auto"/>
              <w:rPr>
                <w:rFonts w:asciiTheme="minorEastAsia" w:hAnsiTheme="minorEastAsia" w:cs="宋体"/>
                <w:b/>
                <w:szCs w:val="21"/>
              </w:rPr>
            </w:pPr>
            <w:r>
              <w:rPr>
                <w:rFonts w:asciiTheme="minorEastAsia" w:hAnsiTheme="minorEastAsia" w:cs="宋体" w:hint="eastAsia"/>
                <w:b/>
                <w:szCs w:val="21"/>
              </w:rPr>
              <w:t>开户行及账号：</w:t>
            </w:r>
          </w:p>
          <w:p w:rsidR="00661F3D" w:rsidRDefault="00661F3D" w:rsidP="000B287D">
            <w:pPr>
              <w:spacing w:line="360" w:lineRule="auto"/>
              <w:jc w:val="left"/>
              <w:rPr>
                <w:rFonts w:asciiTheme="minorEastAsia" w:hAnsiTheme="minorEastAsia" w:cs="宋体"/>
                <w:b/>
                <w:szCs w:val="21"/>
              </w:rPr>
            </w:pPr>
            <w:r>
              <w:rPr>
                <w:rFonts w:asciiTheme="minorEastAsia" w:hAnsiTheme="minorEastAsia" w:cs="宋体"/>
                <w:b/>
                <w:szCs w:val="21"/>
              </w:rPr>
              <w:t>发票邮寄地址</w:t>
            </w:r>
            <w:r>
              <w:rPr>
                <w:rFonts w:asciiTheme="minorEastAsia" w:hAnsiTheme="minorEastAsia" w:cs="宋体" w:hint="eastAsia"/>
                <w:b/>
                <w:szCs w:val="21"/>
              </w:rPr>
              <w:t>：</w:t>
            </w:r>
          </w:p>
          <w:p w:rsidR="00661F3D" w:rsidRDefault="00661F3D" w:rsidP="00661F3D">
            <w:pPr>
              <w:spacing w:line="360" w:lineRule="auto"/>
              <w:ind w:firstLineChars="2319" w:firstLine="4870"/>
              <w:rPr>
                <w:rFonts w:asciiTheme="minorEastAsia" w:hAnsiTheme="minorEastAsia" w:cs="宋体"/>
                <w:b/>
                <w:szCs w:val="21"/>
              </w:rPr>
            </w:pPr>
          </w:p>
          <w:p w:rsidR="00661F3D" w:rsidRDefault="00661F3D" w:rsidP="00661F3D">
            <w:pPr>
              <w:spacing w:line="360" w:lineRule="auto"/>
              <w:ind w:firstLineChars="2601" w:firstLine="5462"/>
              <w:rPr>
                <w:rFonts w:asciiTheme="minorEastAsia" w:hAnsiTheme="minorEastAsia" w:cs="宋体"/>
                <w:b/>
                <w:szCs w:val="21"/>
              </w:rPr>
            </w:pPr>
            <w:r>
              <w:rPr>
                <w:rFonts w:asciiTheme="minorEastAsia" w:hAnsiTheme="minorEastAsia" w:cs="宋体" w:hint="eastAsia"/>
                <w:b/>
                <w:szCs w:val="21"/>
              </w:rPr>
              <w:t>申请单位（章）</w:t>
            </w:r>
          </w:p>
          <w:p w:rsidR="00661F3D" w:rsidRDefault="00661F3D" w:rsidP="00661F3D">
            <w:pPr>
              <w:spacing w:line="360" w:lineRule="auto"/>
              <w:ind w:firstLineChars="2695" w:firstLine="5659"/>
              <w:rPr>
                <w:rFonts w:asciiTheme="minorEastAsia" w:hAnsiTheme="minorEastAsia" w:cs="宋体"/>
                <w:b/>
                <w:szCs w:val="21"/>
              </w:rPr>
            </w:pPr>
            <w:r>
              <w:rPr>
                <w:rFonts w:asciiTheme="minorEastAsia" w:hAnsiTheme="minorEastAsia" w:cs="宋体" w:hint="eastAsia"/>
                <w:b/>
                <w:szCs w:val="21"/>
              </w:rPr>
              <w:t>年  月  日</w:t>
            </w:r>
          </w:p>
          <w:p w:rsidR="00661F3D" w:rsidRDefault="00661F3D" w:rsidP="00661F3D">
            <w:pPr>
              <w:spacing w:line="360" w:lineRule="auto"/>
              <w:ind w:firstLineChars="2695" w:firstLine="5659"/>
              <w:rPr>
                <w:rFonts w:asciiTheme="minorEastAsia" w:hAnsiTheme="minorEastAsia" w:cs="宋体"/>
                <w:b/>
                <w:szCs w:val="21"/>
              </w:rPr>
            </w:pPr>
          </w:p>
        </w:tc>
      </w:tr>
    </w:tbl>
    <w:p w:rsidR="00707D32" w:rsidRDefault="00431712"/>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712" w:rsidRDefault="00431712" w:rsidP="00661F3D">
      <w:r>
        <w:separator/>
      </w:r>
    </w:p>
  </w:endnote>
  <w:endnote w:type="continuationSeparator" w:id="0">
    <w:p w:rsidR="00431712" w:rsidRDefault="00431712" w:rsidP="0066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712" w:rsidRDefault="00431712" w:rsidP="00661F3D">
      <w:r>
        <w:separator/>
      </w:r>
    </w:p>
  </w:footnote>
  <w:footnote w:type="continuationSeparator" w:id="0">
    <w:p w:rsidR="00431712" w:rsidRDefault="00431712" w:rsidP="00661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65"/>
    <w:rsid w:val="002165D5"/>
    <w:rsid w:val="00224763"/>
    <w:rsid w:val="00290565"/>
    <w:rsid w:val="00431712"/>
    <w:rsid w:val="00434839"/>
    <w:rsid w:val="004E00C2"/>
    <w:rsid w:val="00661F3D"/>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F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61F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61F3D"/>
    <w:rPr>
      <w:sz w:val="18"/>
      <w:szCs w:val="18"/>
    </w:rPr>
  </w:style>
  <w:style w:type="paragraph" w:styleId="a5">
    <w:name w:val="footer"/>
    <w:basedOn w:val="a"/>
    <w:link w:val="Char1"/>
    <w:uiPriority w:val="99"/>
    <w:unhideWhenUsed/>
    <w:rsid w:val="00661F3D"/>
    <w:pPr>
      <w:tabs>
        <w:tab w:val="center" w:pos="4153"/>
        <w:tab w:val="right" w:pos="8306"/>
      </w:tabs>
      <w:snapToGrid w:val="0"/>
      <w:jc w:val="left"/>
    </w:pPr>
    <w:rPr>
      <w:sz w:val="18"/>
      <w:szCs w:val="18"/>
    </w:rPr>
  </w:style>
  <w:style w:type="character" w:customStyle="1" w:styleId="Char1">
    <w:name w:val="页脚 Char"/>
    <w:basedOn w:val="a0"/>
    <w:link w:val="a5"/>
    <w:uiPriority w:val="99"/>
    <w:rsid w:val="00661F3D"/>
    <w:rPr>
      <w:sz w:val="18"/>
      <w:szCs w:val="18"/>
    </w:rPr>
  </w:style>
  <w:style w:type="character" w:styleId="a6">
    <w:name w:val="Hyperlink"/>
    <w:basedOn w:val="a0"/>
    <w:uiPriority w:val="99"/>
    <w:unhideWhenUsed/>
    <w:qFormat/>
    <w:rsid w:val="00661F3D"/>
    <w:rPr>
      <w:color w:val="0563C1" w:themeColor="hyperlink"/>
      <w:u w:val="single"/>
    </w:rPr>
  </w:style>
  <w:style w:type="paragraph" w:customStyle="1" w:styleId="a7">
    <w:name w:val="正文 含缩进"/>
    <w:basedOn w:val="a"/>
    <w:link w:val="Char2"/>
    <w:qFormat/>
    <w:rsid w:val="00661F3D"/>
    <w:pPr>
      <w:ind w:firstLineChars="202" w:firstLine="424"/>
      <w:jc w:val="left"/>
    </w:pPr>
    <w:rPr>
      <w:rFonts w:ascii="Calibri" w:eastAsia="宋体" w:hAnsi="Calibri" w:cs="Times New Roman"/>
      <w:kern w:val="0"/>
      <w:sz w:val="20"/>
      <w:szCs w:val="20"/>
    </w:rPr>
  </w:style>
  <w:style w:type="character" w:customStyle="1" w:styleId="Char2">
    <w:name w:val="正文 含缩进 Char"/>
    <w:link w:val="a7"/>
    <w:qFormat/>
    <w:rsid w:val="00661F3D"/>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F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661F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61F3D"/>
    <w:rPr>
      <w:sz w:val="18"/>
      <w:szCs w:val="18"/>
    </w:rPr>
  </w:style>
  <w:style w:type="paragraph" w:styleId="a5">
    <w:name w:val="footer"/>
    <w:basedOn w:val="a"/>
    <w:link w:val="Char1"/>
    <w:uiPriority w:val="99"/>
    <w:unhideWhenUsed/>
    <w:rsid w:val="00661F3D"/>
    <w:pPr>
      <w:tabs>
        <w:tab w:val="center" w:pos="4153"/>
        <w:tab w:val="right" w:pos="8306"/>
      </w:tabs>
      <w:snapToGrid w:val="0"/>
      <w:jc w:val="left"/>
    </w:pPr>
    <w:rPr>
      <w:sz w:val="18"/>
      <w:szCs w:val="18"/>
    </w:rPr>
  </w:style>
  <w:style w:type="character" w:customStyle="1" w:styleId="Char1">
    <w:name w:val="页脚 Char"/>
    <w:basedOn w:val="a0"/>
    <w:link w:val="a5"/>
    <w:uiPriority w:val="99"/>
    <w:rsid w:val="00661F3D"/>
    <w:rPr>
      <w:sz w:val="18"/>
      <w:szCs w:val="18"/>
    </w:rPr>
  </w:style>
  <w:style w:type="character" w:styleId="a6">
    <w:name w:val="Hyperlink"/>
    <w:basedOn w:val="a0"/>
    <w:uiPriority w:val="99"/>
    <w:unhideWhenUsed/>
    <w:qFormat/>
    <w:rsid w:val="00661F3D"/>
    <w:rPr>
      <w:color w:val="0563C1" w:themeColor="hyperlink"/>
      <w:u w:val="single"/>
    </w:rPr>
  </w:style>
  <w:style w:type="paragraph" w:customStyle="1" w:styleId="a7">
    <w:name w:val="正文 含缩进"/>
    <w:basedOn w:val="a"/>
    <w:link w:val="Char2"/>
    <w:qFormat/>
    <w:rsid w:val="00661F3D"/>
    <w:pPr>
      <w:ind w:firstLineChars="202" w:firstLine="424"/>
      <w:jc w:val="left"/>
    </w:pPr>
    <w:rPr>
      <w:rFonts w:ascii="Calibri" w:eastAsia="宋体" w:hAnsi="Calibri" w:cs="Times New Roman"/>
      <w:kern w:val="0"/>
      <w:sz w:val="20"/>
      <w:szCs w:val="20"/>
    </w:rPr>
  </w:style>
  <w:style w:type="character" w:customStyle="1" w:styleId="Char2">
    <w:name w:val="正文 含缩进 Char"/>
    <w:link w:val="a7"/>
    <w:qFormat/>
    <w:rsid w:val="00661F3D"/>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2023-08-15T01:34:00Z</dcterms:created>
  <dcterms:modified xsi:type="dcterms:W3CDTF">2023-08-15T01:41:00Z</dcterms:modified>
</cp:coreProperties>
</file>