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7176E" w14:textId="77777777" w:rsidR="005E7FE7" w:rsidRDefault="00000000">
      <w:pPr>
        <w:jc w:val="center"/>
        <w:rPr>
          <w:rFonts w:ascii="宋体" w:hAnsi="宋体"/>
          <w:b/>
          <w:sz w:val="32"/>
        </w:rPr>
      </w:pPr>
      <w:r>
        <w:rPr>
          <w:rFonts w:ascii="宋体" w:hAnsi="宋体"/>
          <w:b/>
          <w:sz w:val="32"/>
        </w:rPr>
        <w:t>中铁高铁电气装备股份有限公司</w:t>
      </w:r>
    </w:p>
    <w:p w14:paraId="7D3AB13F" w14:textId="77777777" w:rsidR="005E7FE7" w:rsidRDefault="00000000">
      <w:pPr>
        <w:jc w:val="center"/>
        <w:rPr>
          <w:rFonts w:ascii="宋体" w:hAnsi="宋体"/>
          <w:b/>
          <w:sz w:val="32"/>
        </w:rPr>
      </w:pPr>
      <w:r>
        <w:rPr>
          <w:rFonts w:ascii="宋体" w:hAnsi="宋体" w:hint="eastAsia"/>
          <w:b/>
          <w:sz w:val="32"/>
        </w:rPr>
        <w:t>董事、监事及高级管理人员责任险项目公开询价书</w:t>
      </w:r>
    </w:p>
    <w:p w14:paraId="4FAEB95E" w14:textId="77777777" w:rsidR="005E7FE7" w:rsidRDefault="00000000">
      <w:pPr>
        <w:ind w:firstLine="560"/>
        <w:rPr>
          <w:rFonts w:ascii="宋体" w:hAnsi="宋体"/>
          <w:b/>
          <w:sz w:val="28"/>
        </w:rPr>
      </w:pPr>
      <w:r>
        <w:rPr>
          <w:rFonts w:ascii="宋体" w:hAnsi="宋体" w:hint="eastAsia"/>
          <w:b/>
          <w:sz w:val="28"/>
        </w:rPr>
        <w:t>一、项目概况</w:t>
      </w:r>
    </w:p>
    <w:p w14:paraId="7D0A322C" w14:textId="77777777" w:rsidR="005E7FE7" w:rsidRDefault="00000000">
      <w:pPr>
        <w:ind w:firstLine="560"/>
        <w:rPr>
          <w:rFonts w:ascii="宋体" w:hAnsi="宋体"/>
          <w:sz w:val="28"/>
        </w:rPr>
      </w:pPr>
      <w:r>
        <w:rPr>
          <w:rFonts w:ascii="宋体" w:hAnsi="宋体" w:hint="eastAsia"/>
          <w:sz w:val="28"/>
        </w:rPr>
        <w:t>中铁高铁电气装备股份有限公司，由原中铁电气化局集团宝鸡器材有限公司整体变更设立的国家高新技术企业。2021年10月20日公司在上海证券交易所科创板首发上市。中铁高铁电气装备股份有限公司是国内同行业中建厂早、规模大、技术先进、品种全、市场覆盖面较广的电气化接触网零件及城市轨道交通供电金具研发、生产和系统集成产品供应商</w:t>
      </w:r>
      <w:r>
        <w:rPr>
          <w:rFonts w:ascii="宋体" w:hAnsi="宋体"/>
          <w:sz w:val="28"/>
        </w:rPr>
        <w:t>。</w:t>
      </w:r>
      <w:r>
        <w:rPr>
          <w:rFonts w:ascii="宋体" w:hAnsi="宋体" w:hint="eastAsia"/>
          <w:sz w:val="28"/>
        </w:rPr>
        <w:t>为降低公司董事、监事及高级管理人员履职风险，增强公司治理效能，</w:t>
      </w:r>
      <w:r>
        <w:rPr>
          <w:rFonts w:ascii="宋体" w:hAnsi="宋体"/>
          <w:sz w:val="28"/>
        </w:rPr>
        <w:t>现拟</w:t>
      </w:r>
      <w:r>
        <w:rPr>
          <w:rFonts w:ascii="宋体" w:hAnsi="宋体" w:hint="eastAsia"/>
          <w:sz w:val="28"/>
        </w:rPr>
        <w:t>对</w:t>
      </w:r>
      <w:bookmarkStart w:id="0" w:name="_Hlk166316544"/>
      <w:r>
        <w:rPr>
          <w:rFonts w:ascii="宋体" w:hAnsi="宋体" w:hint="eastAsia"/>
          <w:sz w:val="28"/>
        </w:rPr>
        <w:t>公司及董事、监事及高级管理人员责任险项目</w:t>
      </w:r>
      <w:bookmarkStart w:id="1" w:name="_Hlk166321287"/>
      <w:bookmarkEnd w:id="0"/>
      <w:r>
        <w:rPr>
          <w:rFonts w:ascii="宋体" w:hAnsi="宋体" w:hint="eastAsia"/>
          <w:sz w:val="28"/>
        </w:rPr>
        <w:t>（以下简称“董责险项目</w:t>
      </w:r>
      <w:r w:rsidRPr="00F64C3A">
        <w:rPr>
          <w:rFonts w:ascii="宋体" w:hAnsi="宋体" w:hint="eastAsia"/>
          <w:sz w:val="28"/>
        </w:rPr>
        <w:t>”）</w:t>
      </w:r>
      <w:bookmarkEnd w:id="1"/>
      <w:r w:rsidRPr="00F64C3A">
        <w:rPr>
          <w:rFonts w:ascii="宋体" w:hAnsi="宋体" w:hint="eastAsia"/>
          <w:sz w:val="28"/>
        </w:rPr>
        <w:t>进行</w:t>
      </w:r>
      <w:r w:rsidRPr="00F64C3A">
        <w:rPr>
          <w:rFonts w:ascii="宋体" w:hAnsi="宋体"/>
          <w:sz w:val="28"/>
        </w:rPr>
        <w:t>公开选聘</w:t>
      </w:r>
      <w:r w:rsidRPr="00F64C3A">
        <w:rPr>
          <w:rFonts w:ascii="宋体" w:hAnsi="宋体" w:hint="eastAsia"/>
          <w:sz w:val="28"/>
        </w:rPr>
        <w:t>。</w:t>
      </w:r>
    </w:p>
    <w:p w14:paraId="0B33B8D3" w14:textId="77777777" w:rsidR="005E7FE7" w:rsidRDefault="00000000">
      <w:pPr>
        <w:ind w:firstLine="560"/>
        <w:rPr>
          <w:rFonts w:ascii="宋体" w:hAnsi="宋体"/>
          <w:b/>
          <w:sz w:val="28"/>
        </w:rPr>
      </w:pPr>
      <w:r>
        <w:rPr>
          <w:rFonts w:ascii="宋体" w:hAnsi="宋体" w:hint="eastAsia"/>
          <w:b/>
          <w:sz w:val="28"/>
        </w:rPr>
        <w:t>二、服务内容及期限</w:t>
      </w:r>
    </w:p>
    <w:p w14:paraId="5A462D6C" w14:textId="054BF624" w:rsidR="005E7FE7" w:rsidRDefault="00000000">
      <w:pPr>
        <w:ind w:firstLine="560"/>
        <w:rPr>
          <w:rFonts w:ascii="宋体" w:hAnsi="宋体"/>
          <w:sz w:val="28"/>
        </w:rPr>
      </w:pPr>
      <w:r>
        <w:rPr>
          <w:rFonts w:ascii="宋体" w:hAnsi="宋体" w:hint="eastAsia"/>
          <w:sz w:val="28"/>
        </w:rPr>
        <w:t>1.董责险项目服务</w:t>
      </w:r>
      <w:bookmarkStart w:id="2" w:name="_Hlk166321007"/>
      <w:r>
        <w:rPr>
          <w:rFonts w:ascii="宋体" w:hAnsi="宋体" w:hint="eastAsia"/>
          <w:sz w:val="28"/>
        </w:rPr>
        <w:t>要求</w:t>
      </w:r>
      <w:bookmarkEnd w:id="2"/>
      <w:r>
        <w:rPr>
          <w:rFonts w:ascii="宋体" w:hAnsi="宋体" w:hint="eastAsia"/>
          <w:sz w:val="28"/>
        </w:rPr>
        <w:t>见“附件1”</w:t>
      </w:r>
      <w:r>
        <w:rPr>
          <w:rFonts w:ascii="宋体" w:hAnsi="宋体"/>
          <w:sz w:val="28"/>
        </w:rPr>
        <w:t>；</w:t>
      </w:r>
    </w:p>
    <w:p w14:paraId="51497FF8" w14:textId="733DE6D4" w:rsidR="005E7FE7" w:rsidRDefault="00000000">
      <w:pPr>
        <w:ind w:firstLine="560"/>
        <w:rPr>
          <w:rFonts w:ascii="宋体" w:hAnsi="宋体"/>
          <w:sz w:val="28"/>
        </w:rPr>
      </w:pPr>
      <w:r>
        <w:rPr>
          <w:rFonts w:ascii="宋体" w:hAnsi="宋体" w:hint="eastAsia"/>
          <w:sz w:val="28"/>
        </w:rPr>
        <w:t>2.</w:t>
      </w:r>
      <w:r>
        <w:rPr>
          <w:rFonts w:ascii="宋体" w:hAnsi="宋体"/>
          <w:sz w:val="28"/>
        </w:rPr>
        <w:t>服务期限：</w:t>
      </w:r>
      <w:r w:rsidR="00AE7636" w:rsidRPr="00AE7636">
        <w:rPr>
          <w:rFonts w:ascii="宋体" w:hAnsi="宋体" w:hint="eastAsia"/>
          <w:sz w:val="28"/>
        </w:rPr>
        <w:t>1年</w:t>
      </w:r>
      <w:r w:rsidR="0023287D" w:rsidRPr="00AE7636">
        <w:rPr>
          <w:rFonts w:ascii="宋体" w:hAnsi="宋体" w:hint="eastAsia"/>
          <w:sz w:val="28"/>
        </w:rPr>
        <w:t>（以保单起始时间计算）</w:t>
      </w:r>
      <w:r w:rsidR="00AE7636" w:rsidRPr="00AE7636">
        <w:rPr>
          <w:rFonts w:ascii="宋体" w:hAnsi="宋体" w:hint="eastAsia"/>
          <w:sz w:val="28"/>
        </w:rPr>
        <w:t>，保单有效期届满之日，双方均未提出书面异议的，经协商后可续保，续保顺延次数不大于3次</w:t>
      </w:r>
      <w:r>
        <w:rPr>
          <w:rFonts w:ascii="宋体" w:hAnsi="宋体" w:hint="eastAsia"/>
          <w:sz w:val="28"/>
        </w:rPr>
        <w:t>。</w:t>
      </w:r>
    </w:p>
    <w:p w14:paraId="0BBF30FA" w14:textId="77777777" w:rsidR="005E7FE7" w:rsidRDefault="00000000">
      <w:pPr>
        <w:ind w:firstLine="560"/>
        <w:rPr>
          <w:rFonts w:ascii="宋体" w:hAnsi="宋体"/>
          <w:sz w:val="28"/>
        </w:rPr>
      </w:pPr>
      <w:r>
        <w:rPr>
          <w:rFonts w:ascii="宋体" w:hAnsi="宋体" w:hint="eastAsia"/>
          <w:sz w:val="28"/>
        </w:rPr>
        <w:t>3.</w:t>
      </w:r>
      <w:r>
        <w:rPr>
          <w:rFonts w:ascii="宋体" w:hAnsi="宋体"/>
          <w:sz w:val="28"/>
        </w:rPr>
        <w:t>服务地点：宝鸡市高新区高新大道 196 号；</w:t>
      </w:r>
    </w:p>
    <w:p w14:paraId="40C69F2B" w14:textId="77777777" w:rsidR="005E7FE7" w:rsidRDefault="00000000">
      <w:pPr>
        <w:ind w:firstLine="560"/>
        <w:rPr>
          <w:rFonts w:ascii="宋体" w:hAnsi="宋体"/>
          <w:sz w:val="28"/>
        </w:rPr>
      </w:pPr>
      <w:r>
        <w:rPr>
          <w:rFonts w:ascii="宋体" w:hAnsi="宋体" w:hint="eastAsia"/>
          <w:b/>
          <w:sz w:val="28"/>
        </w:rPr>
        <w:t>三、</w:t>
      </w:r>
      <w:r>
        <w:rPr>
          <w:rFonts w:ascii="宋体" w:hAnsi="宋体"/>
          <w:b/>
          <w:sz w:val="28"/>
        </w:rPr>
        <w:t>投标人资格要求</w:t>
      </w:r>
    </w:p>
    <w:p w14:paraId="1ED4FEE1" w14:textId="77777777" w:rsidR="005E7FE7" w:rsidRDefault="00000000">
      <w:pPr>
        <w:ind w:firstLine="560"/>
        <w:rPr>
          <w:rFonts w:ascii="宋体" w:hAnsi="宋体"/>
          <w:sz w:val="28"/>
        </w:rPr>
      </w:pPr>
      <w:r>
        <w:rPr>
          <w:rFonts w:ascii="宋体" w:hAnsi="宋体" w:hint="eastAsia"/>
          <w:sz w:val="28"/>
        </w:rPr>
        <w:t>1.具备独立法人资格，依法注册成立三</w:t>
      </w:r>
      <w:r w:rsidRPr="00F64C3A">
        <w:rPr>
          <w:rFonts w:ascii="宋体" w:hAnsi="宋体" w:hint="eastAsia"/>
          <w:sz w:val="28"/>
        </w:rPr>
        <w:t>年及以</w:t>
      </w:r>
      <w:r w:rsidRPr="004866B5">
        <w:rPr>
          <w:rFonts w:ascii="宋体" w:hAnsi="宋体" w:hint="eastAsia"/>
          <w:sz w:val="28"/>
        </w:rPr>
        <w:t>上，经国家金融监督管理总局（原中国保险监督管理委员会）批准开展保险业务的保险公司，并</w:t>
      </w:r>
      <w:r>
        <w:rPr>
          <w:rFonts w:ascii="宋体" w:hAnsi="宋体" w:hint="eastAsia"/>
          <w:sz w:val="28"/>
        </w:rPr>
        <w:t>在陕西省设有分支机构的财产保险公司；</w:t>
      </w:r>
    </w:p>
    <w:p w14:paraId="6C42B170" w14:textId="77777777" w:rsidR="005E7FE7" w:rsidRDefault="00000000">
      <w:pPr>
        <w:ind w:firstLine="560"/>
        <w:rPr>
          <w:rFonts w:ascii="宋体" w:hAnsi="宋体"/>
          <w:sz w:val="28"/>
        </w:rPr>
      </w:pPr>
      <w:r>
        <w:rPr>
          <w:rFonts w:ascii="宋体" w:hAnsi="宋体" w:hint="eastAsia"/>
          <w:sz w:val="28"/>
        </w:rPr>
        <w:t>2.具有有效合格的企业法人营业执照、税务登记证、组织机构代码证或三证合一营业执照副本；</w:t>
      </w:r>
    </w:p>
    <w:p w14:paraId="559DFC43" w14:textId="0286BE89" w:rsidR="005E7FE7" w:rsidRDefault="00000000">
      <w:pPr>
        <w:ind w:firstLine="560"/>
        <w:rPr>
          <w:rFonts w:ascii="宋体" w:hAnsi="宋体"/>
          <w:sz w:val="28"/>
        </w:rPr>
      </w:pPr>
      <w:r>
        <w:rPr>
          <w:rFonts w:ascii="宋体" w:hAnsi="宋体" w:hint="eastAsia"/>
          <w:sz w:val="28"/>
        </w:rPr>
        <w:t>3.具</w:t>
      </w:r>
      <w:r w:rsidRPr="0076177D">
        <w:rPr>
          <w:rFonts w:ascii="宋体" w:hAnsi="宋体" w:hint="eastAsia"/>
          <w:sz w:val="28"/>
        </w:rPr>
        <w:t>有</w:t>
      </w:r>
      <w:r w:rsidRPr="004866B5">
        <w:rPr>
          <w:rFonts w:ascii="宋体" w:hAnsi="宋体"/>
          <w:sz w:val="28"/>
        </w:rPr>
        <w:t>上市公司</w:t>
      </w:r>
      <w:r w:rsidRPr="004866B5">
        <w:rPr>
          <w:rFonts w:ascii="宋体" w:hAnsi="宋体" w:hint="eastAsia"/>
          <w:sz w:val="28"/>
        </w:rPr>
        <w:t>董监高</w:t>
      </w:r>
      <w:r w:rsidRPr="004866B5">
        <w:rPr>
          <w:rFonts w:ascii="宋体" w:hAnsi="宋体"/>
          <w:sz w:val="28"/>
        </w:rPr>
        <w:t>责</w:t>
      </w:r>
      <w:r w:rsidRPr="004866B5">
        <w:rPr>
          <w:rFonts w:ascii="宋体" w:hAnsi="宋体" w:hint="eastAsia"/>
          <w:sz w:val="28"/>
        </w:rPr>
        <w:t>任</w:t>
      </w:r>
      <w:r w:rsidRPr="004866B5">
        <w:rPr>
          <w:rFonts w:ascii="宋体" w:hAnsi="宋体"/>
          <w:sz w:val="28"/>
        </w:rPr>
        <w:t>险</w:t>
      </w:r>
      <w:r w:rsidRPr="004866B5">
        <w:rPr>
          <w:rFonts w:ascii="宋体" w:hAnsi="宋体" w:hint="eastAsia"/>
          <w:sz w:val="28"/>
        </w:rPr>
        <w:t>承保</w:t>
      </w:r>
      <w:r w:rsidRPr="0076177D">
        <w:rPr>
          <w:rFonts w:ascii="宋体" w:hAnsi="宋体" w:hint="eastAsia"/>
          <w:sz w:val="28"/>
        </w:rPr>
        <w:t>经验</w:t>
      </w:r>
      <w:r>
        <w:rPr>
          <w:rFonts w:ascii="宋体" w:hAnsi="宋体" w:hint="eastAsia"/>
          <w:sz w:val="28"/>
        </w:rPr>
        <w:t>，并能提供保单或者合法有效的保险</w:t>
      </w:r>
      <w:r>
        <w:rPr>
          <w:rFonts w:ascii="宋体" w:hAnsi="宋体" w:hint="eastAsia"/>
          <w:sz w:val="28"/>
        </w:rPr>
        <w:lastRenderedPageBreak/>
        <w:t>合同予以证明；</w:t>
      </w:r>
    </w:p>
    <w:p w14:paraId="28E389CE" w14:textId="77777777" w:rsidR="005E7FE7" w:rsidRDefault="00000000">
      <w:pPr>
        <w:ind w:firstLine="560"/>
        <w:rPr>
          <w:rFonts w:ascii="宋体" w:hAnsi="宋体"/>
          <w:sz w:val="28"/>
        </w:rPr>
      </w:pPr>
      <w:r>
        <w:rPr>
          <w:rFonts w:ascii="宋体" w:hAnsi="宋体" w:hint="eastAsia"/>
          <w:sz w:val="28"/>
        </w:rPr>
        <w:t>4.偿付能力充足率符合监管要求且近三年的核心偿付能力充足率不低于50%、综合偿付能力充足率不低于100%、风险综合评级在B类及以上，并出具满足该条件的书面承诺；</w:t>
      </w:r>
    </w:p>
    <w:p w14:paraId="3C2A7A27" w14:textId="77777777" w:rsidR="005E7FE7" w:rsidRDefault="00000000">
      <w:pPr>
        <w:ind w:firstLine="560"/>
        <w:rPr>
          <w:rFonts w:ascii="宋体" w:hAnsi="宋体"/>
          <w:sz w:val="28"/>
        </w:rPr>
      </w:pPr>
      <w:r>
        <w:rPr>
          <w:rFonts w:ascii="宋体" w:hAnsi="宋体" w:hint="eastAsia"/>
          <w:sz w:val="28"/>
        </w:rPr>
        <w:t>5.经营活动中没有重大违法记录，没有处于被责令停业或破产状态，且资产未被重组、接管和冻结情况；</w:t>
      </w:r>
    </w:p>
    <w:p w14:paraId="449D0D99" w14:textId="77777777" w:rsidR="005E7FE7" w:rsidRDefault="00000000">
      <w:pPr>
        <w:ind w:firstLine="560"/>
        <w:rPr>
          <w:rFonts w:ascii="宋体" w:hAnsi="宋体"/>
          <w:sz w:val="28"/>
        </w:rPr>
      </w:pPr>
      <w:r>
        <w:rPr>
          <w:rFonts w:ascii="宋体" w:hAnsi="宋体" w:hint="eastAsia"/>
          <w:sz w:val="28"/>
        </w:rPr>
        <w:t>6.注册资本30亿人民币或等值外币以上（含），且与其它报名的供应商不存在任何关联关系；</w:t>
      </w:r>
    </w:p>
    <w:p w14:paraId="581F81D8" w14:textId="77777777" w:rsidR="005E7FE7" w:rsidRDefault="00000000">
      <w:pPr>
        <w:ind w:firstLine="560"/>
        <w:rPr>
          <w:rFonts w:ascii="宋体" w:hAnsi="宋体"/>
          <w:sz w:val="28"/>
        </w:rPr>
      </w:pPr>
      <w:r>
        <w:rPr>
          <w:rFonts w:ascii="宋体" w:hAnsi="宋体" w:hint="eastAsia"/>
          <w:sz w:val="28"/>
        </w:rPr>
        <w:t>7.截至投标截止时间前，经“信用中国”网站（www.creditchina.gov.cn）、“中国政府采购网”（www.ccgp.gov.cn）查询，被列入失信被执行人、重大税收违法案件当事人名单、政府采购严重违法失信行为记录名单的不得参加本采购项目；</w:t>
      </w:r>
    </w:p>
    <w:p w14:paraId="4BC51E73" w14:textId="77777777" w:rsidR="005E7FE7" w:rsidRDefault="00000000">
      <w:pPr>
        <w:ind w:firstLine="560"/>
        <w:rPr>
          <w:rFonts w:ascii="宋体" w:hAnsi="宋体"/>
          <w:b/>
          <w:sz w:val="28"/>
        </w:rPr>
      </w:pPr>
      <w:r>
        <w:rPr>
          <w:rFonts w:ascii="宋体" w:hAnsi="宋体" w:hint="eastAsia"/>
          <w:b/>
          <w:sz w:val="28"/>
        </w:rPr>
        <w:t>四、投标人报价资料及要求</w:t>
      </w:r>
    </w:p>
    <w:p w14:paraId="642DF997" w14:textId="77777777" w:rsidR="005E7FE7" w:rsidRDefault="00000000">
      <w:pPr>
        <w:ind w:firstLine="560"/>
        <w:rPr>
          <w:rFonts w:ascii="宋体" w:hAnsi="宋体"/>
          <w:sz w:val="28"/>
        </w:rPr>
      </w:pPr>
      <w:r>
        <w:rPr>
          <w:rFonts w:ascii="宋体" w:hAnsi="宋体" w:hint="eastAsia"/>
          <w:sz w:val="28"/>
        </w:rPr>
        <w:t>1.投标人概况，包括营业执照、良好的财务状况、良好的银行资信和商业信誉的证明资料。</w:t>
      </w:r>
    </w:p>
    <w:p w14:paraId="52CD1190" w14:textId="77777777" w:rsidR="005E7FE7" w:rsidRDefault="00000000">
      <w:pPr>
        <w:ind w:firstLine="560"/>
        <w:rPr>
          <w:rFonts w:ascii="宋体" w:hAnsi="宋体"/>
          <w:sz w:val="28"/>
        </w:rPr>
      </w:pPr>
      <w:r>
        <w:rPr>
          <w:rFonts w:ascii="宋体" w:hAnsi="宋体" w:hint="eastAsia"/>
          <w:sz w:val="28"/>
        </w:rPr>
        <w:t>2.投标人所能提供的董责险项目服务范围</w:t>
      </w:r>
    </w:p>
    <w:p w14:paraId="202796E2" w14:textId="77777777" w:rsidR="005E7FE7" w:rsidRDefault="00000000">
      <w:pPr>
        <w:ind w:firstLine="560"/>
        <w:rPr>
          <w:rFonts w:ascii="宋体" w:hAnsi="宋体"/>
          <w:sz w:val="28"/>
        </w:rPr>
      </w:pPr>
      <w:r>
        <w:rPr>
          <w:rFonts w:ascii="宋体" w:hAnsi="宋体" w:hint="eastAsia"/>
          <w:sz w:val="28"/>
        </w:rPr>
        <w:t>3.投标人经营活动中没有重大违法记录，没有处于被责令停业或破产状态，且资产未被重组、接管和冻结情况的证明性文件。</w:t>
      </w:r>
    </w:p>
    <w:p w14:paraId="29D42037" w14:textId="77777777" w:rsidR="005E7FE7" w:rsidRDefault="00000000">
      <w:pPr>
        <w:ind w:firstLine="560"/>
        <w:rPr>
          <w:rFonts w:ascii="宋体" w:hAnsi="宋体"/>
          <w:sz w:val="28"/>
        </w:rPr>
      </w:pPr>
      <w:r>
        <w:rPr>
          <w:rFonts w:ascii="宋体" w:hAnsi="宋体" w:hint="eastAsia"/>
          <w:sz w:val="28"/>
        </w:rPr>
        <w:t>4.投标人履行合同所必需资质、偿付能力充足率符合监管要求及信用情况良好的证明性资料及书面承诺。</w:t>
      </w:r>
    </w:p>
    <w:p w14:paraId="49E495BA" w14:textId="77777777" w:rsidR="005E7FE7" w:rsidRDefault="00000000">
      <w:pPr>
        <w:ind w:firstLine="560"/>
        <w:rPr>
          <w:rFonts w:ascii="宋体" w:hAnsi="宋体"/>
          <w:sz w:val="28"/>
        </w:rPr>
      </w:pPr>
      <w:r>
        <w:rPr>
          <w:rFonts w:ascii="宋体" w:hAnsi="宋体" w:hint="eastAsia"/>
          <w:sz w:val="28"/>
        </w:rPr>
        <w:t>5.投标人对该项目的服务流程及质量保证措施</w:t>
      </w:r>
    </w:p>
    <w:p w14:paraId="6150DFCD" w14:textId="77777777" w:rsidR="005E7FE7" w:rsidRDefault="00000000">
      <w:pPr>
        <w:ind w:firstLine="560"/>
        <w:rPr>
          <w:rFonts w:ascii="宋体" w:hAnsi="宋体"/>
          <w:sz w:val="28"/>
        </w:rPr>
      </w:pPr>
      <w:r>
        <w:rPr>
          <w:rFonts w:ascii="宋体" w:hAnsi="宋体" w:hint="eastAsia"/>
          <w:sz w:val="28"/>
        </w:rPr>
        <w:t>6.投标人报价，</w:t>
      </w:r>
      <w:r>
        <w:rPr>
          <w:rFonts w:ascii="宋体" w:hAnsi="宋体"/>
          <w:sz w:val="28"/>
        </w:rPr>
        <w:t>由投标人综合考虑各种风险自主编制报价</w:t>
      </w:r>
      <w:r>
        <w:rPr>
          <w:rFonts w:ascii="宋体" w:hAnsi="宋体" w:hint="eastAsia"/>
          <w:sz w:val="28"/>
        </w:rPr>
        <w:t>，报价格式详见“附</w:t>
      </w:r>
      <w:r>
        <w:rPr>
          <w:rFonts w:ascii="宋体" w:hAnsi="宋体" w:hint="eastAsia"/>
          <w:sz w:val="28"/>
        </w:rPr>
        <w:lastRenderedPageBreak/>
        <w:t>件2”</w:t>
      </w:r>
      <w:r>
        <w:rPr>
          <w:rFonts w:ascii="宋体" w:hAnsi="宋体"/>
          <w:sz w:val="28"/>
        </w:rPr>
        <w:t>。</w:t>
      </w:r>
    </w:p>
    <w:p w14:paraId="76A6B680" w14:textId="1E2E6F16" w:rsidR="005E7FE7" w:rsidRPr="0047219C" w:rsidRDefault="00000000">
      <w:pPr>
        <w:ind w:firstLine="560"/>
        <w:rPr>
          <w:rFonts w:ascii="宋体" w:hAnsi="宋体"/>
          <w:sz w:val="28"/>
        </w:rPr>
      </w:pPr>
      <w:r w:rsidRPr="0047219C">
        <w:rPr>
          <w:rFonts w:ascii="宋体" w:hAnsi="宋体" w:hint="eastAsia"/>
          <w:sz w:val="28"/>
        </w:rPr>
        <w:t>7.</w:t>
      </w:r>
      <w:r w:rsidRPr="0047219C">
        <w:rPr>
          <w:rFonts w:ascii="宋体" w:hAnsi="宋体"/>
          <w:sz w:val="28"/>
        </w:rPr>
        <w:t>各投标人应仔细阅读和检查上述文件的全部内容。如有疑问，需在</w:t>
      </w:r>
      <w:r w:rsidRPr="0047219C">
        <w:rPr>
          <w:rFonts w:ascii="宋体" w:hAnsi="宋体" w:hint="eastAsia"/>
          <w:sz w:val="28"/>
        </w:rPr>
        <w:t>2024年</w:t>
      </w:r>
      <w:r w:rsidR="00E4387A" w:rsidRPr="0047219C">
        <w:rPr>
          <w:rFonts w:ascii="宋体" w:hAnsi="宋体" w:hint="eastAsia"/>
          <w:sz w:val="28"/>
        </w:rPr>
        <w:t>5</w:t>
      </w:r>
      <w:r w:rsidRPr="0047219C">
        <w:rPr>
          <w:rFonts w:ascii="宋体" w:hAnsi="宋体" w:hint="eastAsia"/>
          <w:sz w:val="28"/>
        </w:rPr>
        <w:t>月</w:t>
      </w:r>
      <w:r w:rsidR="00E4387A" w:rsidRPr="0047219C">
        <w:rPr>
          <w:rFonts w:ascii="宋体" w:hAnsi="宋体" w:hint="eastAsia"/>
          <w:sz w:val="28"/>
        </w:rPr>
        <w:t>20</w:t>
      </w:r>
      <w:r w:rsidRPr="0047219C">
        <w:rPr>
          <w:rFonts w:ascii="宋体" w:hAnsi="宋体" w:hint="eastAsia"/>
          <w:sz w:val="28"/>
        </w:rPr>
        <w:t>日</w:t>
      </w:r>
      <w:r w:rsidR="00E4387A" w:rsidRPr="0047219C">
        <w:rPr>
          <w:rFonts w:ascii="宋体" w:hAnsi="宋体" w:hint="eastAsia"/>
          <w:sz w:val="28"/>
        </w:rPr>
        <w:t>1</w:t>
      </w:r>
      <w:r w:rsidR="0047219C" w:rsidRPr="0047219C">
        <w:rPr>
          <w:rFonts w:ascii="宋体" w:hAnsi="宋体" w:hint="eastAsia"/>
          <w:sz w:val="28"/>
        </w:rPr>
        <w:t>6</w:t>
      </w:r>
      <w:r w:rsidRPr="0047219C">
        <w:rPr>
          <w:rFonts w:ascii="宋体" w:hAnsi="宋体" w:hint="eastAsia"/>
          <w:sz w:val="28"/>
        </w:rPr>
        <w:t>时前</w:t>
      </w:r>
      <w:r w:rsidRPr="0047219C">
        <w:rPr>
          <w:rFonts w:ascii="宋体" w:hAnsi="宋体"/>
          <w:sz w:val="28"/>
        </w:rPr>
        <w:t>提出，我单位将进行解释澄清。</w:t>
      </w:r>
    </w:p>
    <w:p w14:paraId="74B45671" w14:textId="372E62A3" w:rsidR="005E7FE7" w:rsidRDefault="00000000">
      <w:pPr>
        <w:ind w:firstLine="560"/>
        <w:jc w:val="left"/>
        <w:rPr>
          <w:rFonts w:ascii="宋体" w:hAnsi="宋体"/>
          <w:sz w:val="28"/>
        </w:rPr>
      </w:pPr>
      <w:r w:rsidRPr="0047219C">
        <w:rPr>
          <w:rFonts w:ascii="宋体" w:hAnsi="宋体" w:hint="eastAsia"/>
          <w:sz w:val="28"/>
        </w:rPr>
        <w:t>8.</w:t>
      </w:r>
      <w:r w:rsidRPr="0047219C">
        <w:rPr>
          <w:rFonts w:ascii="宋体" w:hAnsi="宋体"/>
          <w:sz w:val="28"/>
        </w:rPr>
        <w:t>各投标人应在</w:t>
      </w:r>
      <w:r w:rsidRPr="0047219C">
        <w:rPr>
          <w:rFonts w:ascii="宋体" w:hAnsi="宋体" w:hint="eastAsia"/>
          <w:sz w:val="28"/>
        </w:rPr>
        <w:t>2024年</w:t>
      </w:r>
      <w:r w:rsidR="00E4387A" w:rsidRPr="0047219C">
        <w:rPr>
          <w:rFonts w:ascii="宋体" w:hAnsi="宋体" w:hint="eastAsia"/>
          <w:sz w:val="28"/>
        </w:rPr>
        <w:t>5</w:t>
      </w:r>
      <w:r w:rsidRPr="0047219C">
        <w:rPr>
          <w:rFonts w:ascii="宋体" w:hAnsi="宋体" w:hint="eastAsia"/>
          <w:sz w:val="28"/>
        </w:rPr>
        <w:t>月</w:t>
      </w:r>
      <w:r w:rsidR="00E4387A" w:rsidRPr="0047219C">
        <w:rPr>
          <w:rFonts w:ascii="宋体" w:hAnsi="宋体" w:hint="eastAsia"/>
          <w:sz w:val="28"/>
        </w:rPr>
        <w:t>2</w:t>
      </w:r>
      <w:r w:rsidR="0047219C" w:rsidRPr="0047219C">
        <w:rPr>
          <w:rFonts w:ascii="宋体" w:hAnsi="宋体" w:hint="eastAsia"/>
          <w:sz w:val="28"/>
        </w:rPr>
        <w:t>1</w:t>
      </w:r>
      <w:r w:rsidRPr="0047219C">
        <w:rPr>
          <w:rFonts w:ascii="宋体" w:hAnsi="宋体" w:hint="eastAsia"/>
          <w:sz w:val="28"/>
        </w:rPr>
        <w:t>日</w:t>
      </w:r>
      <w:r w:rsidR="0047219C" w:rsidRPr="0047219C">
        <w:rPr>
          <w:rFonts w:ascii="宋体" w:hAnsi="宋体" w:hint="eastAsia"/>
          <w:sz w:val="28"/>
        </w:rPr>
        <w:t>9</w:t>
      </w:r>
      <w:r w:rsidRPr="0047219C">
        <w:rPr>
          <w:rFonts w:ascii="宋体" w:hAnsi="宋体" w:hint="eastAsia"/>
          <w:sz w:val="28"/>
        </w:rPr>
        <w:t>时</w:t>
      </w:r>
      <w:r w:rsidRPr="0047219C">
        <w:rPr>
          <w:rFonts w:ascii="宋体" w:hAnsi="宋体"/>
          <w:sz w:val="28"/>
        </w:rPr>
        <w:t>前，将报价资料以电子邮件形式发送到指定邮箱，邮箱地址为</w:t>
      </w:r>
      <w:r w:rsidR="00E4387A" w:rsidRPr="0047219C">
        <w:rPr>
          <w:rFonts w:ascii="宋体" w:hAnsi="宋体"/>
          <w:sz w:val="28"/>
        </w:rPr>
        <w:t>gtdq@bjqcc.com</w:t>
      </w:r>
      <w:r w:rsidRPr="0047219C">
        <w:rPr>
          <w:rFonts w:ascii="宋体" w:hAnsi="宋体"/>
          <w:sz w:val="28"/>
        </w:rPr>
        <w:t>，逾期</w:t>
      </w:r>
      <w:r>
        <w:rPr>
          <w:rFonts w:ascii="宋体" w:hAnsi="宋体"/>
          <w:sz w:val="28"/>
        </w:rPr>
        <w:t>将视为无效报价。</w:t>
      </w:r>
    </w:p>
    <w:p w14:paraId="45651653" w14:textId="77777777" w:rsidR="005E7FE7" w:rsidRDefault="00000000">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五、评审办法</w:t>
      </w:r>
    </w:p>
    <w:p w14:paraId="52164FEF" w14:textId="77777777" w:rsidR="005E7FE7" w:rsidRDefault="00000000">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评审工作应遵循公平、公正、科学、择优的原则进行。</w:t>
      </w:r>
    </w:p>
    <w:p w14:paraId="3D055F3D" w14:textId="77777777" w:rsidR="005E7FE7" w:rsidRDefault="00000000">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1.询价小组</w:t>
      </w:r>
    </w:p>
    <w:p w14:paraId="122371B8" w14:textId="77777777" w:rsidR="005E7FE7" w:rsidRDefault="00000000">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询价小组由询价人代表和专家共5人组成。其中招标人代表1人；专家评委4人，根据项目内容从公司指定推荐。</w:t>
      </w:r>
    </w:p>
    <w:p w14:paraId="74CE490D" w14:textId="77777777" w:rsidR="005E7FE7" w:rsidRDefault="00000000">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2.询价程序</w:t>
      </w:r>
    </w:p>
    <w:p w14:paraId="28D5742E" w14:textId="77777777" w:rsidR="005E7FE7" w:rsidRDefault="00000000">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2.1本次服务采用经评审的最低投标价法确定成交人。</w:t>
      </w:r>
    </w:p>
    <w:p w14:paraId="1FD6D750" w14:textId="77777777" w:rsidR="005E7FE7" w:rsidRDefault="00000000">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2.2评审原则：询价人将按照满足公司董责险项目需求且报</w:t>
      </w:r>
      <w:r w:rsidRPr="00F64C3A">
        <w:rPr>
          <w:rFonts w:ascii="宋体" w:hAnsi="宋体" w:cs="宋体" w:hint="eastAsia"/>
          <w:kern w:val="0"/>
          <w:sz w:val="28"/>
          <w:szCs w:val="28"/>
          <w:shd w:val="clear" w:color="auto" w:fill="FFFFFF"/>
        </w:rPr>
        <w:t>价最低的原</w:t>
      </w:r>
      <w:r>
        <w:rPr>
          <w:rFonts w:ascii="宋体" w:hAnsi="宋体" w:cs="宋体" w:hint="eastAsia"/>
          <w:color w:val="000000"/>
          <w:kern w:val="0"/>
          <w:sz w:val="28"/>
          <w:szCs w:val="28"/>
          <w:shd w:val="clear" w:color="auto" w:fill="FFFFFF"/>
        </w:rPr>
        <w:t>则确定成交服务商。询价人将对最终价格与市场行情进行比较，如本次询价结果偏离市场行情，询价人有权拒绝本次询价结果。</w:t>
      </w:r>
    </w:p>
    <w:p w14:paraId="100EE04C" w14:textId="77777777" w:rsidR="005E7FE7" w:rsidRDefault="00000000">
      <w:pPr>
        <w:ind w:firstLine="560"/>
        <w:jc w:val="left"/>
        <w:rPr>
          <w:rFonts w:ascii="宋体" w:hAnsi="宋体"/>
          <w:sz w:val="28"/>
        </w:rPr>
      </w:pPr>
      <w:r>
        <w:rPr>
          <w:rFonts w:ascii="宋体" w:hAnsi="宋体" w:cs="宋体" w:hint="eastAsia"/>
          <w:color w:val="000000"/>
          <w:kern w:val="0"/>
          <w:sz w:val="28"/>
          <w:szCs w:val="28"/>
          <w:shd w:val="clear" w:color="auto" w:fill="FFFFFF"/>
        </w:rPr>
        <w:t>2.3询价人确定成交服务商后，成交服务商若无正当理由不履约的，情节严重的将被列为中铁高铁电气装备股份有限公司黑名单，五年内不得参与高铁电气公司所属各类法律顾问项目相关的投标、询价。</w:t>
      </w:r>
    </w:p>
    <w:p w14:paraId="25BF7AFC" w14:textId="77777777" w:rsidR="005E7FE7" w:rsidRDefault="00000000">
      <w:pPr>
        <w:ind w:firstLine="560"/>
        <w:rPr>
          <w:rFonts w:ascii="宋体" w:hAnsi="宋体"/>
          <w:b/>
          <w:sz w:val="28"/>
          <w:szCs w:val="28"/>
        </w:rPr>
      </w:pPr>
      <w:r>
        <w:rPr>
          <w:rFonts w:ascii="宋体" w:hAnsi="宋体"/>
          <w:b/>
          <w:sz w:val="28"/>
          <w:szCs w:val="28"/>
        </w:rPr>
        <w:t>六</w:t>
      </w:r>
      <w:r>
        <w:rPr>
          <w:rFonts w:ascii="宋体" w:hAnsi="宋体" w:hint="eastAsia"/>
          <w:b/>
          <w:sz w:val="28"/>
          <w:szCs w:val="28"/>
        </w:rPr>
        <w:t>、</w:t>
      </w:r>
      <w:r>
        <w:rPr>
          <w:rFonts w:ascii="宋体" w:hAnsi="宋体"/>
          <w:b/>
          <w:sz w:val="28"/>
          <w:szCs w:val="28"/>
        </w:rPr>
        <w:t>联系</w:t>
      </w:r>
      <w:r>
        <w:rPr>
          <w:rFonts w:ascii="宋体" w:hAnsi="宋体" w:hint="eastAsia"/>
          <w:b/>
          <w:sz w:val="28"/>
          <w:szCs w:val="28"/>
        </w:rPr>
        <w:t>人</w:t>
      </w:r>
      <w:r>
        <w:rPr>
          <w:rFonts w:ascii="宋体" w:hAnsi="宋体"/>
          <w:b/>
          <w:sz w:val="28"/>
          <w:szCs w:val="28"/>
        </w:rPr>
        <w:t>信息</w:t>
      </w:r>
    </w:p>
    <w:p w14:paraId="3DDDD1F1" w14:textId="77777777" w:rsidR="005E7FE7" w:rsidRDefault="00000000">
      <w:pPr>
        <w:ind w:firstLine="560"/>
        <w:rPr>
          <w:rFonts w:ascii="宋体" w:hAnsi="宋体"/>
          <w:sz w:val="28"/>
          <w:szCs w:val="28"/>
        </w:rPr>
      </w:pPr>
      <w:r>
        <w:rPr>
          <w:rFonts w:ascii="宋体" w:hAnsi="宋体"/>
          <w:sz w:val="28"/>
          <w:szCs w:val="28"/>
        </w:rPr>
        <w:t>需求方：中铁高铁电气装备股份有限公司</w:t>
      </w:r>
    </w:p>
    <w:p w14:paraId="01CBCD77" w14:textId="77777777" w:rsidR="005E7FE7" w:rsidRDefault="00000000">
      <w:pPr>
        <w:ind w:firstLine="560"/>
        <w:rPr>
          <w:rFonts w:ascii="宋体" w:hAnsi="宋体"/>
          <w:sz w:val="28"/>
          <w:szCs w:val="28"/>
        </w:rPr>
      </w:pPr>
      <w:r>
        <w:rPr>
          <w:rFonts w:ascii="宋体" w:hAnsi="宋体"/>
          <w:sz w:val="28"/>
          <w:szCs w:val="28"/>
        </w:rPr>
        <w:t>地</w:t>
      </w:r>
      <w:r>
        <w:rPr>
          <w:rFonts w:ascii="宋体" w:hAnsi="宋体" w:hint="eastAsia"/>
          <w:sz w:val="28"/>
          <w:szCs w:val="28"/>
        </w:rPr>
        <w:t xml:space="preserve">  </w:t>
      </w:r>
      <w:r>
        <w:rPr>
          <w:rFonts w:ascii="宋体" w:hAnsi="宋体"/>
          <w:sz w:val="28"/>
          <w:szCs w:val="28"/>
        </w:rPr>
        <w:t>址：陕西省宝鸡市高新大道 196 号</w:t>
      </w:r>
    </w:p>
    <w:p w14:paraId="02960994" w14:textId="5ECD35A0" w:rsidR="005E7FE7" w:rsidRDefault="00000000">
      <w:pPr>
        <w:ind w:firstLine="560"/>
        <w:rPr>
          <w:rFonts w:ascii="宋体" w:hAnsi="宋体"/>
          <w:sz w:val="28"/>
          <w:szCs w:val="28"/>
        </w:rPr>
      </w:pPr>
      <w:r>
        <w:rPr>
          <w:rFonts w:ascii="宋体" w:hAnsi="宋体"/>
          <w:sz w:val="28"/>
          <w:szCs w:val="28"/>
        </w:rPr>
        <w:t>联系人：</w:t>
      </w:r>
      <w:r w:rsidR="00F64C3A">
        <w:rPr>
          <w:rFonts w:ascii="宋体" w:hAnsi="宋体" w:hint="eastAsia"/>
          <w:sz w:val="28"/>
          <w:szCs w:val="28"/>
        </w:rPr>
        <w:t>宋雪昊</w:t>
      </w:r>
    </w:p>
    <w:p w14:paraId="50FA20D9" w14:textId="16655FEF" w:rsidR="005E7FE7" w:rsidRDefault="00000000">
      <w:pPr>
        <w:ind w:firstLine="560"/>
        <w:rPr>
          <w:rFonts w:ascii="宋体" w:hAnsi="宋体"/>
          <w:sz w:val="28"/>
          <w:szCs w:val="28"/>
        </w:rPr>
      </w:pPr>
      <w:r>
        <w:rPr>
          <w:rFonts w:ascii="宋体" w:hAnsi="宋体"/>
          <w:sz w:val="28"/>
          <w:szCs w:val="28"/>
        </w:rPr>
        <w:lastRenderedPageBreak/>
        <w:t>电话及传真</w:t>
      </w:r>
      <w:r w:rsidRPr="003370A6">
        <w:rPr>
          <w:rFonts w:ascii="宋体" w:hAnsi="宋体"/>
          <w:sz w:val="28"/>
          <w:szCs w:val="28"/>
        </w:rPr>
        <w:t>：0917-2829</w:t>
      </w:r>
      <w:r w:rsidR="003370A6" w:rsidRPr="003370A6">
        <w:rPr>
          <w:rFonts w:ascii="宋体" w:hAnsi="宋体" w:hint="eastAsia"/>
          <w:sz w:val="28"/>
          <w:szCs w:val="28"/>
        </w:rPr>
        <w:t>128</w:t>
      </w:r>
    </w:p>
    <w:p w14:paraId="26CB0A82" w14:textId="7460D2DD" w:rsidR="005E7FE7" w:rsidRDefault="00000000">
      <w:pPr>
        <w:ind w:firstLine="560"/>
        <w:rPr>
          <w:rFonts w:ascii="宋体" w:hAnsi="宋体"/>
          <w:sz w:val="28"/>
          <w:szCs w:val="28"/>
        </w:rPr>
      </w:pPr>
      <w:r>
        <w:rPr>
          <w:rFonts w:ascii="宋体" w:hAnsi="宋体"/>
          <w:sz w:val="28"/>
          <w:szCs w:val="28"/>
        </w:rPr>
        <w:t>电子邮箱：</w:t>
      </w:r>
      <w:r w:rsidR="00E4387A" w:rsidRPr="00E4387A">
        <w:rPr>
          <w:rFonts w:ascii="宋体" w:hAnsi="宋体"/>
          <w:sz w:val="28"/>
        </w:rPr>
        <w:t>gtdq@bjqcc.com</w:t>
      </w:r>
    </w:p>
    <w:p w14:paraId="565EDBB7" w14:textId="77777777" w:rsidR="005E7FE7" w:rsidRDefault="00000000">
      <w:pPr>
        <w:ind w:firstLine="560"/>
        <w:rPr>
          <w:rFonts w:ascii="宋体" w:hAnsi="宋体"/>
          <w:sz w:val="28"/>
          <w:szCs w:val="28"/>
        </w:rPr>
      </w:pPr>
      <w:r>
        <w:rPr>
          <w:rFonts w:ascii="宋体" w:hAnsi="宋体" w:hint="eastAsia"/>
          <w:sz w:val="28"/>
          <w:szCs w:val="28"/>
        </w:rPr>
        <w:t>附件1：公司董责险项目服务要求</w:t>
      </w:r>
    </w:p>
    <w:p w14:paraId="101FE80E" w14:textId="77777777" w:rsidR="005E7FE7" w:rsidRDefault="00000000">
      <w:pPr>
        <w:ind w:firstLine="560"/>
        <w:rPr>
          <w:rFonts w:ascii="宋体" w:hAnsi="宋体"/>
          <w:sz w:val="28"/>
          <w:szCs w:val="28"/>
        </w:rPr>
      </w:pPr>
      <w:r>
        <w:rPr>
          <w:rFonts w:ascii="宋体" w:hAnsi="宋体" w:hint="eastAsia"/>
          <w:sz w:val="28"/>
          <w:szCs w:val="28"/>
        </w:rPr>
        <w:t>附件2：公司董责险项目服务报价表</w:t>
      </w:r>
    </w:p>
    <w:p w14:paraId="33161C21" w14:textId="77777777" w:rsidR="005E7FE7" w:rsidRDefault="005E7FE7">
      <w:pPr>
        <w:rPr>
          <w:rFonts w:ascii="宋体" w:hAnsi="宋体"/>
          <w:sz w:val="28"/>
          <w:szCs w:val="28"/>
        </w:rPr>
      </w:pPr>
    </w:p>
    <w:p w14:paraId="7241FCEB" w14:textId="77777777" w:rsidR="005E7FE7" w:rsidRDefault="00000000">
      <w:pPr>
        <w:jc w:val="right"/>
        <w:rPr>
          <w:rFonts w:ascii="宋体" w:hAnsi="宋体"/>
          <w:sz w:val="28"/>
          <w:szCs w:val="28"/>
        </w:rPr>
      </w:pPr>
      <w:r>
        <w:rPr>
          <w:rFonts w:ascii="宋体" w:hAnsi="宋体"/>
          <w:sz w:val="28"/>
          <w:szCs w:val="28"/>
        </w:rPr>
        <w:t>中铁高铁电气装备股份有限公司</w:t>
      </w:r>
    </w:p>
    <w:p w14:paraId="6890C8E4" w14:textId="0F64D78D" w:rsidR="005E7FE7" w:rsidRDefault="00000000">
      <w:pPr>
        <w:wordWrap w:val="0"/>
        <w:jc w:val="right"/>
        <w:rPr>
          <w:rFonts w:ascii="宋体" w:hAnsi="宋体"/>
          <w:sz w:val="28"/>
          <w:szCs w:val="28"/>
        </w:rPr>
      </w:pPr>
      <w:r>
        <w:rPr>
          <w:rFonts w:ascii="宋体" w:hAnsi="宋体"/>
          <w:sz w:val="28"/>
          <w:szCs w:val="28"/>
        </w:rPr>
        <w:t>202</w:t>
      </w:r>
      <w:r>
        <w:rPr>
          <w:rFonts w:ascii="宋体" w:hAnsi="宋体" w:hint="eastAsia"/>
          <w:sz w:val="28"/>
          <w:szCs w:val="28"/>
        </w:rPr>
        <w:t>4</w:t>
      </w:r>
      <w:r>
        <w:rPr>
          <w:rFonts w:ascii="宋体" w:hAnsi="宋体"/>
          <w:sz w:val="28"/>
          <w:szCs w:val="28"/>
        </w:rPr>
        <w:t>年</w:t>
      </w:r>
      <w:r w:rsidR="00E4387A">
        <w:rPr>
          <w:rFonts w:ascii="宋体" w:hAnsi="宋体" w:hint="eastAsia"/>
          <w:sz w:val="28"/>
          <w:szCs w:val="28"/>
        </w:rPr>
        <w:t>5</w:t>
      </w:r>
      <w:r>
        <w:rPr>
          <w:rFonts w:ascii="宋体" w:hAnsi="宋体"/>
          <w:sz w:val="28"/>
          <w:szCs w:val="28"/>
        </w:rPr>
        <w:t>月</w:t>
      </w:r>
      <w:r w:rsidR="00E4387A">
        <w:rPr>
          <w:rFonts w:ascii="宋体" w:hAnsi="宋体" w:hint="eastAsia"/>
          <w:sz w:val="28"/>
          <w:szCs w:val="28"/>
        </w:rPr>
        <w:t>17</w:t>
      </w:r>
      <w:r>
        <w:rPr>
          <w:rFonts w:ascii="宋体" w:hAnsi="宋体"/>
          <w:sz w:val="28"/>
          <w:szCs w:val="28"/>
        </w:rPr>
        <w:t>日</w:t>
      </w:r>
      <w:r>
        <w:rPr>
          <w:rFonts w:ascii="宋体" w:hAnsi="宋体" w:hint="eastAsia"/>
          <w:sz w:val="28"/>
          <w:szCs w:val="28"/>
        </w:rPr>
        <w:t xml:space="preserve">     </w:t>
      </w:r>
    </w:p>
    <w:p w14:paraId="1577C70B" w14:textId="77777777" w:rsidR="005E7FE7" w:rsidRDefault="00000000">
      <w:pPr>
        <w:widowControl/>
        <w:jc w:val="left"/>
        <w:rPr>
          <w:rFonts w:ascii="宋体" w:hAnsi="宋体"/>
          <w:sz w:val="28"/>
          <w:szCs w:val="28"/>
        </w:rPr>
      </w:pPr>
      <w:r>
        <w:rPr>
          <w:rFonts w:ascii="宋体" w:hAnsi="宋体"/>
          <w:sz w:val="28"/>
          <w:szCs w:val="28"/>
        </w:rPr>
        <w:br w:type="page"/>
      </w:r>
    </w:p>
    <w:p w14:paraId="2F1BC046" w14:textId="77777777" w:rsidR="005E7FE7" w:rsidRDefault="00000000">
      <w:pPr>
        <w:widowControl/>
        <w:spacing w:line="360" w:lineRule="auto"/>
        <w:rPr>
          <w:rFonts w:ascii="宋体" w:eastAsia="宋体" w:hAnsi="宋体" w:cs="仿宋_GB2312"/>
          <w:b/>
          <w:sz w:val="28"/>
          <w:szCs w:val="24"/>
        </w:rPr>
      </w:pPr>
      <w:r>
        <w:rPr>
          <w:rFonts w:ascii="宋体" w:eastAsia="宋体" w:hAnsi="宋体" w:cs="仿宋_GB2312" w:hint="eastAsia"/>
          <w:b/>
          <w:sz w:val="28"/>
          <w:szCs w:val="24"/>
        </w:rPr>
        <w:lastRenderedPageBreak/>
        <w:t>附件1：</w:t>
      </w:r>
      <w:r>
        <w:rPr>
          <w:rFonts w:ascii="宋体" w:eastAsia="宋体" w:hAnsi="宋体" w:cs="仿宋_GB2312"/>
          <w:b/>
          <w:sz w:val="28"/>
          <w:szCs w:val="24"/>
        </w:rPr>
        <w:t xml:space="preserve"> </w:t>
      </w:r>
    </w:p>
    <w:p w14:paraId="56ABF7A6" w14:textId="77777777" w:rsidR="005E7FE7" w:rsidRDefault="00000000">
      <w:pPr>
        <w:spacing w:line="360" w:lineRule="auto"/>
        <w:jc w:val="center"/>
        <w:rPr>
          <w:b/>
          <w:sz w:val="28"/>
        </w:rPr>
      </w:pPr>
      <w:bookmarkStart w:id="3" w:name="_Hlk96940038"/>
      <w:bookmarkStart w:id="4" w:name="_Hlk164332493"/>
      <w:r>
        <w:rPr>
          <w:rFonts w:hint="eastAsia"/>
          <w:b/>
          <w:sz w:val="28"/>
        </w:rPr>
        <w:t>中铁高铁电气装备股份有限公司董事、监事、高级管理人员</w:t>
      </w:r>
    </w:p>
    <w:p w14:paraId="1E487A51" w14:textId="77777777" w:rsidR="005E7FE7" w:rsidRDefault="00000000">
      <w:pPr>
        <w:spacing w:line="360" w:lineRule="auto"/>
        <w:jc w:val="center"/>
        <w:rPr>
          <w:b/>
          <w:sz w:val="28"/>
        </w:rPr>
      </w:pPr>
      <w:r>
        <w:rPr>
          <w:rFonts w:hint="eastAsia"/>
          <w:b/>
          <w:sz w:val="28"/>
        </w:rPr>
        <w:t>责任险</w:t>
      </w:r>
      <w:bookmarkEnd w:id="3"/>
      <w:r>
        <w:rPr>
          <w:rFonts w:hint="eastAsia"/>
          <w:b/>
          <w:sz w:val="28"/>
        </w:rPr>
        <w:t>项目服务要求</w:t>
      </w:r>
    </w:p>
    <w:p w14:paraId="5D893530" w14:textId="77777777" w:rsidR="005E7FE7" w:rsidRDefault="00000000">
      <w:pPr>
        <w:pStyle w:val="aa"/>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1.项目名称：公司董事、监事、高级管理人员责任险项目</w:t>
      </w:r>
    </w:p>
    <w:p w14:paraId="73CA6261"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2.投 保 人：中铁高铁电气装备股份有限公司</w:t>
      </w:r>
    </w:p>
    <w:p w14:paraId="362D0B51"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3.被保险人：公司和全体董事、监事、高级管理人员以及相关责任人员</w:t>
      </w:r>
    </w:p>
    <w:p w14:paraId="7917E170"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4.赔偿限额：人民币</w:t>
      </w:r>
      <w:r>
        <w:rPr>
          <w:rFonts w:asciiTheme="minorEastAsia" w:eastAsiaTheme="minorEastAsia" w:hAnsiTheme="minorEastAsia"/>
          <w:color w:val="000000"/>
          <w:sz w:val="24"/>
          <w:szCs w:val="24"/>
        </w:rPr>
        <w:t>5000</w:t>
      </w:r>
      <w:r>
        <w:rPr>
          <w:rFonts w:asciiTheme="minorEastAsia" w:eastAsiaTheme="minorEastAsia" w:hAnsiTheme="minorEastAsia" w:hint="eastAsia"/>
          <w:color w:val="000000"/>
          <w:sz w:val="24"/>
          <w:szCs w:val="24"/>
        </w:rPr>
        <w:t>万</w:t>
      </w:r>
    </w:p>
    <w:p w14:paraId="24307CAD" w14:textId="77777777" w:rsidR="005E7FE7" w:rsidRDefault="00000000">
      <w:pPr>
        <w:pStyle w:val="aa"/>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免 赔 额：</w:t>
      </w:r>
    </w:p>
    <w:p w14:paraId="3704936A" w14:textId="77777777" w:rsidR="0076177D" w:rsidRPr="00F64C3A" w:rsidRDefault="0076177D">
      <w:pPr>
        <w:pStyle w:val="aa"/>
        <w:spacing w:line="360" w:lineRule="auto"/>
        <w:ind w:firstLineChars="200" w:firstLine="480"/>
        <w:jc w:val="both"/>
        <w:rPr>
          <w:rFonts w:ascii="宋体" w:hAnsi="宋体" w:cs="宋体"/>
          <w:sz w:val="24"/>
          <w:szCs w:val="24"/>
        </w:rPr>
      </w:pPr>
      <w:r w:rsidRPr="00F64C3A">
        <w:rPr>
          <w:rFonts w:ascii="宋体" w:hAnsi="宋体" w:cs="宋体" w:hint="eastAsia"/>
          <w:sz w:val="24"/>
          <w:szCs w:val="24"/>
        </w:rPr>
        <w:t>被保险个人在保险期间内遭受赔偿请求, 若被保险机构不代表被保险个人赔偿该赔偿请求所造成的损失，免赔额：无；被保险个人在保险期间内遭受赔偿请求, 若被保险机构已经代表被保险个人赔偿该赔偿请求所造成的损失，免赔额：每次赔偿请求人民币100,000元；被保险机构代表被保险个人支付调查法律费用，免赔额：每次赔偿请求人民币100,000元；被保险机构证券赔偿请求免赔额：每次赔偿请求人民币200,000元；被保险机构雇佣不当行为免赔额：每次赔偿请求人民币200,000元</w:t>
      </w:r>
    </w:p>
    <w:p w14:paraId="700E2056" w14:textId="5D0F823F" w:rsidR="005E7FE7" w:rsidRPr="00F64C3A" w:rsidRDefault="00000000">
      <w:pPr>
        <w:pStyle w:val="aa"/>
        <w:spacing w:line="360" w:lineRule="auto"/>
        <w:ind w:firstLineChars="200" w:firstLine="480"/>
        <w:jc w:val="both"/>
        <w:rPr>
          <w:rFonts w:asciiTheme="minorEastAsia" w:eastAsiaTheme="minorEastAsia" w:hAnsiTheme="minorEastAsia"/>
          <w:sz w:val="24"/>
          <w:szCs w:val="24"/>
        </w:rPr>
      </w:pPr>
      <w:r w:rsidRPr="00F64C3A">
        <w:rPr>
          <w:rFonts w:asciiTheme="minorEastAsia" w:eastAsiaTheme="minorEastAsia" w:hAnsiTheme="minorEastAsia"/>
          <w:sz w:val="24"/>
          <w:szCs w:val="24"/>
        </w:rPr>
        <w:t>6</w:t>
      </w:r>
      <w:r w:rsidRPr="00F64C3A">
        <w:rPr>
          <w:rFonts w:asciiTheme="minorEastAsia" w:eastAsiaTheme="minorEastAsia" w:hAnsiTheme="minorEastAsia" w:hint="eastAsia"/>
          <w:sz w:val="24"/>
          <w:szCs w:val="24"/>
        </w:rPr>
        <w:t>.保险期限：1年</w:t>
      </w:r>
    </w:p>
    <w:p w14:paraId="68FB7043"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7.保障范围：</w:t>
      </w:r>
    </w:p>
    <w:p w14:paraId="110E9F45" w14:textId="77777777" w:rsidR="005E7FE7" w:rsidRDefault="00000000">
      <w:pPr>
        <w:pStyle w:val="aa"/>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（1）上市公司过去离任的、现任的、未来的管理人员个人责任（按实际高管人员人数承保，中途可替换）；</w:t>
      </w:r>
    </w:p>
    <w:p w14:paraId="7900E73D" w14:textId="77777777" w:rsidR="005E7FE7" w:rsidRDefault="00000000">
      <w:pPr>
        <w:pStyle w:val="aa"/>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（2）有价证券的赔偿请求，比如集体诉讼后的赔偿金；</w:t>
      </w:r>
    </w:p>
    <w:p w14:paraId="32B412CF"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（3）企业不当雇佣行为等。包含行政调查、民事诉讼、刑事责任等。</w:t>
      </w:r>
    </w:p>
    <w:p w14:paraId="41426E95"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8.服务内容（包括但不限于）：（1）个人在保险期间内遭受赔偿请求,公司不代表个人赔偿该赔偿请求所造成的损失；</w:t>
      </w:r>
    </w:p>
    <w:p w14:paraId="2C992CBC"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（2）个人在保险期间内遭受赔偿请求,公司代表个人赔偿该赔偿请求所造成的损失；</w:t>
      </w:r>
    </w:p>
    <w:p w14:paraId="0B5603A3"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（3）个人因出席与公司或履行公司职务有关的正式或官方调查、检查或质询而直接产生的合理的法律代理费用及相关专业费用；</w:t>
      </w:r>
    </w:p>
    <w:p w14:paraId="7DD647CC"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（4）任何个人或实体指控被保险公司违反任何国家的证券法而向其提出的赔偿请求；</w:t>
      </w:r>
    </w:p>
    <w:p w14:paraId="208D572B" w14:textId="77777777"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（5）被保险公司因被指控实施雇佣不当行为而遭受赔偿请求；</w:t>
      </w:r>
    </w:p>
    <w:p w14:paraId="6955E269" w14:textId="77777777" w:rsidR="005E7FE7" w:rsidRPr="0076177D" w:rsidRDefault="00000000">
      <w:pPr>
        <w:pStyle w:val="aa"/>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（6）被保险公司应对不利影响或负面宣传所聘请公关公司或顾问、危机管理公司或律师</w:t>
      </w:r>
      <w:r w:rsidRPr="0076177D">
        <w:rPr>
          <w:rFonts w:asciiTheme="minorEastAsia" w:eastAsiaTheme="minorEastAsia" w:hAnsiTheme="minorEastAsia" w:hint="eastAsia"/>
          <w:sz w:val="24"/>
          <w:szCs w:val="24"/>
        </w:rPr>
        <w:lastRenderedPageBreak/>
        <w:t>事务所而产生的合理费用及相关开支。</w:t>
      </w:r>
    </w:p>
    <w:p w14:paraId="4BC89B0A" w14:textId="53D064DF" w:rsidR="005E7FE7" w:rsidRDefault="00000000">
      <w:pPr>
        <w:pStyle w:val="aa"/>
        <w:spacing w:line="360" w:lineRule="auto"/>
        <w:ind w:firstLineChars="200" w:firstLine="480"/>
        <w:jc w:val="both"/>
        <w:rPr>
          <w:rFonts w:asciiTheme="minorEastAsia" w:eastAsiaTheme="minorEastAsia" w:hAnsiTheme="minorEastAsia"/>
          <w:color w:val="000000"/>
          <w:sz w:val="24"/>
          <w:szCs w:val="24"/>
        </w:rPr>
      </w:pPr>
      <w:r w:rsidRPr="0076177D">
        <w:rPr>
          <w:rFonts w:asciiTheme="minorEastAsia" w:eastAsiaTheme="minorEastAsia" w:hAnsiTheme="minorEastAsia" w:hint="eastAsia"/>
          <w:sz w:val="24"/>
          <w:szCs w:val="24"/>
        </w:rPr>
        <w:t>（7）</w:t>
      </w:r>
      <w:r>
        <w:rPr>
          <w:rFonts w:asciiTheme="minorEastAsia" w:eastAsiaTheme="minorEastAsia" w:hAnsiTheme="minorEastAsia" w:hint="eastAsia"/>
          <w:color w:val="000000"/>
          <w:sz w:val="24"/>
          <w:szCs w:val="24"/>
        </w:rPr>
        <w:t>其他服务。</w:t>
      </w:r>
    </w:p>
    <w:bookmarkEnd w:id="4"/>
    <w:p w14:paraId="69F0B535" w14:textId="77777777" w:rsidR="005E7FE7" w:rsidRDefault="005E7FE7">
      <w:pPr>
        <w:ind w:firstLine="560"/>
        <w:rPr>
          <w:rFonts w:ascii="宋体" w:hAnsi="宋体"/>
          <w:sz w:val="28"/>
          <w:szCs w:val="28"/>
        </w:rPr>
        <w:sectPr w:rsidR="005E7FE7">
          <w:footerReference w:type="default" r:id="rId6"/>
          <w:pgSz w:w="11906" w:h="16838"/>
          <w:pgMar w:top="1440" w:right="1080" w:bottom="1440" w:left="1080" w:header="851" w:footer="992" w:gutter="0"/>
          <w:cols w:space="425"/>
          <w:docGrid w:type="lines" w:linePitch="312"/>
        </w:sectPr>
      </w:pPr>
    </w:p>
    <w:p w14:paraId="5264A5A5" w14:textId="77777777" w:rsidR="005E7FE7" w:rsidRDefault="00000000">
      <w:pPr>
        <w:widowControl/>
        <w:jc w:val="left"/>
        <w:rPr>
          <w:rFonts w:ascii="黑体" w:eastAsia="黑体" w:hAnsi="黑体" w:cs="仿宋_GB2312"/>
          <w:sz w:val="30"/>
          <w:szCs w:val="30"/>
        </w:rPr>
      </w:pPr>
      <w:r>
        <w:rPr>
          <w:rFonts w:ascii="黑体" w:eastAsia="黑体" w:hAnsi="黑体" w:cs="仿宋_GB2312" w:hint="eastAsia"/>
          <w:sz w:val="30"/>
          <w:szCs w:val="30"/>
        </w:rPr>
        <w:lastRenderedPageBreak/>
        <w:t xml:space="preserve">附件2： </w:t>
      </w:r>
    </w:p>
    <w:p w14:paraId="7A337A4A" w14:textId="77777777" w:rsidR="005E7FE7" w:rsidRDefault="00000000">
      <w:pPr>
        <w:pStyle w:val="a7"/>
      </w:pPr>
      <w:r>
        <w:rPr>
          <w:rFonts w:hint="eastAsia"/>
        </w:rPr>
        <w:t>公司董事、监事、高级管理人员责任险项目报价表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4252"/>
        <w:gridCol w:w="3776"/>
        <w:gridCol w:w="3217"/>
      </w:tblGrid>
      <w:tr w:rsidR="005E7FE7" w14:paraId="4B328B7B" w14:textId="77777777">
        <w:trPr>
          <w:trHeight w:val="542"/>
          <w:tblHeader/>
          <w:jc w:val="center"/>
        </w:trPr>
        <w:tc>
          <w:tcPr>
            <w:tcW w:w="1033" w:type="pct"/>
            <w:vAlign w:val="center"/>
          </w:tcPr>
          <w:p w14:paraId="23E75070" w14:textId="77777777" w:rsidR="005E7FE7" w:rsidRDefault="00000000">
            <w:pPr>
              <w:spacing w:before="100" w:beforeAutospacing="1" w:after="100" w:afterAutospacing="1" w:line="360" w:lineRule="auto"/>
              <w:jc w:val="center"/>
              <w:rPr>
                <w:rFonts w:ascii="宋体" w:hAnsi="宋体"/>
                <w:b/>
                <w:bCs/>
                <w:sz w:val="24"/>
                <w:szCs w:val="21"/>
              </w:rPr>
            </w:pPr>
            <w:r>
              <w:rPr>
                <w:rFonts w:ascii="宋体" w:hAnsi="宋体" w:hint="eastAsia"/>
                <w:b/>
                <w:bCs/>
                <w:sz w:val="24"/>
                <w:szCs w:val="21"/>
              </w:rPr>
              <w:t>项目名称</w:t>
            </w:r>
          </w:p>
        </w:tc>
        <w:tc>
          <w:tcPr>
            <w:tcW w:w="1500" w:type="pct"/>
            <w:vAlign w:val="center"/>
          </w:tcPr>
          <w:p w14:paraId="7C058D5C" w14:textId="77777777" w:rsidR="005E7FE7" w:rsidRDefault="00000000">
            <w:pPr>
              <w:spacing w:before="100" w:beforeAutospacing="1" w:after="100" w:afterAutospacing="1" w:line="360" w:lineRule="auto"/>
              <w:jc w:val="center"/>
              <w:rPr>
                <w:rFonts w:ascii="宋体" w:hAnsi="宋体"/>
                <w:b/>
                <w:bCs/>
                <w:sz w:val="24"/>
                <w:szCs w:val="21"/>
              </w:rPr>
            </w:pPr>
            <w:r>
              <w:rPr>
                <w:rFonts w:ascii="宋体" w:hAnsi="宋体" w:hint="eastAsia"/>
                <w:b/>
                <w:bCs/>
                <w:sz w:val="24"/>
                <w:szCs w:val="21"/>
              </w:rPr>
              <w:t>费用（万元）</w:t>
            </w:r>
          </w:p>
        </w:tc>
        <w:tc>
          <w:tcPr>
            <w:tcW w:w="1332" w:type="pct"/>
            <w:vAlign w:val="center"/>
          </w:tcPr>
          <w:p w14:paraId="7C0CF6DB" w14:textId="77777777" w:rsidR="005E7FE7" w:rsidRDefault="00000000">
            <w:pPr>
              <w:spacing w:before="100" w:beforeAutospacing="1" w:after="100" w:afterAutospacing="1" w:line="360" w:lineRule="auto"/>
              <w:jc w:val="center"/>
              <w:rPr>
                <w:rFonts w:ascii="宋体" w:hAnsi="宋体"/>
                <w:b/>
                <w:bCs/>
                <w:sz w:val="24"/>
                <w:szCs w:val="21"/>
              </w:rPr>
            </w:pPr>
            <w:r>
              <w:rPr>
                <w:rFonts w:ascii="宋体" w:hAnsi="宋体" w:hint="eastAsia"/>
                <w:b/>
                <w:bCs/>
                <w:sz w:val="24"/>
                <w:szCs w:val="21"/>
              </w:rPr>
              <w:t>服务费用支付方式</w:t>
            </w:r>
          </w:p>
        </w:tc>
        <w:tc>
          <w:tcPr>
            <w:tcW w:w="1135" w:type="pct"/>
            <w:vAlign w:val="center"/>
          </w:tcPr>
          <w:p w14:paraId="18673A41" w14:textId="77777777" w:rsidR="005E7FE7" w:rsidRDefault="00000000">
            <w:pPr>
              <w:spacing w:before="100" w:beforeAutospacing="1" w:after="100" w:afterAutospacing="1" w:line="360" w:lineRule="auto"/>
              <w:jc w:val="center"/>
              <w:rPr>
                <w:rFonts w:ascii="宋体" w:hAnsi="宋体"/>
                <w:b/>
                <w:bCs/>
                <w:sz w:val="24"/>
                <w:szCs w:val="21"/>
              </w:rPr>
            </w:pPr>
            <w:r>
              <w:rPr>
                <w:rFonts w:ascii="宋体" w:hAnsi="宋体"/>
                <w:b/>
                <w:bCs/>
                <w:sz w:val="24"/>
                <w:szCs w:val="21"/>
              </w:rPr>
              <w:t>备注</w:t>
            </w:r>
          </w:p>
        </w:tc>
      </w:tr>
      <w:tr w:rsidR="005E7FE7" w14:paraId="1F09E4B6" w14:textId="77777777">
        <w:trPr>
          <w:trHeight w:val="542"/>
          <w:tblHeader/>
          <w:jc w:val="center"/>
        </w:trPr>
        <w:tc>
          <w:tcPr>
            <w:tcW w:w="1033" w:type="pct"/>
            <w:vAlign w:val="center"/>
          </w:tcPr>
          <w:p w14:paraId="6D1DCC8A" w14:textId="77777777" w:rsidR="005E7FE7" w:rsidRDefault="00000000">
            <w:pPr>
              <w:spacing w:before="100" w:beforeAutospacing="1" w:after="100" w:afterAutospacing="1" w:line="360" w:lineRule="auto"/>
              <w:jc w:val="center"/>
              <w:rPr>
                <w:rFonts w:ascii="宋体" w:hAnsi="宋体"/>
                <w:sz w:val="24"/>
                <w:szCs w:val="21"/>
              </w:rPr>
            </w:pPr>
            <w:r>
              <w:rPr>
                <w:rFonts w:ascii="宋体" w:hAnsi="宋体" w:hint="eastAsia"/>
                <w:sz w:val="24"/>
                <w:szCs w:val="21"/>
              </w:rPr>
              <w:t>公司董事、监事、高级管理人员责任险项目</w:t>
            </w:r>
          </w:p>
        </w:tc>
        <w:tc>
          <w:tcPr>
            <w:tcW w:w="1500" w:type="pct"/>
            <w:vAlign w:val="center"/>
          </w:tcPr>
          <w:p w14:paraId="2B3CC8B0" w14:textId="77777777" w:rsidR="005E7FE7" w:rsidRDefault="005E7FE7">
            <w:pPr>
              <w:spacing w:before="100" w:beforeAutospacing="1" w:after="100" w:afterAutospacing="1" w:line="360" w:lineRule="auto"/>
              <w:jc w:val="center"/>
              <w:rPr>
                <w:rFonts w:ascii="宋体" w:hAnsi="宋体"/>
                <w:sz w:val="24"/>
                <w:szCs w:val="21"/>
              </w:rPr>
            </w:pPr>
          </w:p>
        </w:tc>
        <w:tc>
          <w:tcPr>
            <w:tcW w:w="1332" w:type="pct"/>
            <w:vAlign w:val="center"/>
          </w:tcPr>
          <w:p w14:paraId="55EBD9D5" w14:textId="77777777" w:rsidR="005E7FE7" w:rsidRDefault="005E7FE7">
            <w:pPr>
              <w:spacing w:before="100" w:beforeAutospacing="1" w:after="100" w:afterAutospacing="1" w:line="360" w:lineRule="auto"/>
              <w:rPr>
                <w:rFonts w:ascii="宋体" w:hAnsi="宋体"/>
                <w:sz w:val="24"/>
                <w:szCs w:val="21"/>
              </w:rPr>
            </w:pPr>
          </w:p>
        </w:tc>
        <w:tc>
          <w:tcPr>
            <w:tcW w:w="1135" w:type="pct"/>
            <w:vAlign w:val="center"/>
          </w:tcPr>
          <w:p w14:paraId="5410AEAC" w14:textId="77777777" w:rsidR="005E7FE7" w:rsidRDefault="005E7FE7">
            <w:pPr>
              <w:spacing w:before="100" w:beforeAutospacing="1" w:after="100" w:afterAutospacing="1" w:line="360" w:lineRule="auto"/>
              <w:rPr>
                <w:rFonts w:ascii="宋体" w:hAnsi="宋体"/>
                <w:sz w:val="24"/>
                <w:szCs w:val="21"/>
              </w:rPr>
            </w:pPr>
          </w:p>
        </w:tc>
      </w:tr>
    </w:tbl>
    <w:p w14:paraId="5997E6FE" w14:textId="0A2604A0" w:rsidR="005E7FE7" w:rsidRDefault="00000000">
      <w:pPr>
        <w:spacing w:line="360" w:lineRule="auto"/>
        <w:rPr>
          <w:rFonts w:ascii="宋体" w:hAnsi="宋体"/>
          <w:sz w:val="18"/>
          <w:szCs w:val="18"/>
        </w:rPr>
      </w:pPr>
      <w:r>
        <w:rPr>
          <w:rFonts w:ascii="宋体" w:hAnsi="宋体" w:hint="eastAsia"/>
          <w:sz w:val="18"/>
          <w:szCs w:val="18"/>
        </w:rPr>
        <w:t>填表说明：</w:t>
      </w:r>
      <w:r>
        <w:rPr>
          <w:rFonts w:ascii="宋体" w:hAnsi="宋体"/>
          <w:sz w:val="18"/>
          <w:szCs w:val="18"/>
        </w:rPr>
        <w:t>1.</w:t>
      </w:r>
      <w:r>
        <w:rPr>
          <w:rFonts w:ascii="宋体" w:hAnsi="宋体" w:hint="eastAsia"/>
          <w:sz w:val="18"/>
          <w:szCs w:val="18"/>
        </w:rPr>
        <w:t>上表报价含税，以上报价均取小数点后两位，小数点后第三位四舍五入。2.投标人综合考虑各种风险自主编制报价，报价为投标人在后续工作中提出的各项支付金额的总和包括投标人完成服务内容全部工作发生的</w:t>
      </w:r>
      <w:r w:rsidR="00F64C3A">
        <w:rPr>
          <w:rFonts w:ascii="宋体" w:hAnsi="宋体" w:hint="eastAsia"/>
          <w:sz w:val="18"/>
          <w:szCs w:val="18"/>
        </w:rPr>
        <w:t>所有费用</w:t>
      </w:r>
      <w:r>
        <w:rPr>
          <w:rFonts w:ascii="宋体" w:hAnsi="宋体" w:hint="eastAsia"/>
          <w:sz w:val="18"/>
          <w:szCs w:val="18"/>
        </w:rPr>
        <w:t>。</w:t>
      </w:r>
    </w:p>
    <w:p w14:paraId="3385860D" w14:textId="77777777" w:rsidR="005E7FE7" w:rsidRDefault="00000000">
      <w:pPr>
        <w:spacing w:line="360" w:lineRule="auto"/>
        <w:rPr>
          <w:rFonts w:ascii="宋体" w:hAnsi="宋体"/>
          <w:b/>
        </w:rPr>
      </w:pPr>
      <w:r>
        <w:rPr>
          <w:rFonts w:ascii="宋体" w:hAnsi="宋体" w:hint="eastAsia"/>
          <w:b/>
        </w:rPr>
        <w:t>报价合计（人民币大写）：</w:t>
      </w:r>
    </w:p>
    <w:p w14:paraId="24746A28" w14:textId="77777777" w:rsidR="005E7FE7" w:rsidRDefault="00000000">
      <w:pPr>
        <w:spacing w:line="360" w:lineRule="auto"/>
        <w:rPr>
          <w:rFonts w:ascii="宋体" w:hAnsi="宋体"/>
          <w:b/>
        </w:rPr>
      </w:pPr>
      <w:r>
        <w:rPr>
          <w:rFonts w:ascii="宋体" w:hAnsi="宋体" w:hint="eastAsia"/>
          <w:b/>
        </w:rPr>
        <w:t xml:space="preserve">服务商名称（加盖公章）：                      </w:t>
      </w:r>
    </w:p>
    <w:p w14:paraId="2119344F" w14:textId="77777777" w:rsidR="005E7FE7" w:rsidRDefault="00000000">
      <w:pPr>
        <w:spacing w:line="360" w:lineRule="auto"/>
        <w:rPr>
          <w:rFonts w:ascii="宋体" w:hAnsi="宋体"/>
          <w:b/>
        </w:rPr>
      </w:pPr>
      <w:r>
        <w:rPr>
          <w:rFonts w:ascii="宋体" w:hAnsi="宋体" w:hint="eastAsia"/>
          <w:b/>
        </w:rPr>
        <w:t xml:space="preserve">法定代表人或其委托代理人签字：                                       </w:t>
      </w:r>
    </w:p>
    <w:p w14:paraId="5EF881E1" w14:textId="77777777" w:rsidR="005E7FE7" w:rsidRDefault="00000000">
      <w:pPr>
        <w:spacing w:line="360" w:lineRule="auto"/>
        <w:rPr>
          <w:rFonts w:ascii="宋体" w:hAnsi="宋体"/>
          <w:b/>
        </w:rPr>
      </w:pPr>
      <w:r>
        <w:rPr>
          <w:rFonts w:ascii="宋体" w:hAnsi="宋体" w:hint="eastAsia"/>
          <w:b/>
        </w:rPr>
        <w:t>日期：    年   月    日</w:t>
      </w:r>
    </w:p>
    <w:p w14:paraId="7E9B8401" w14:textId="77777777" w:rsidR="005E7FE7" w:rsidRDefault="005E7FE7">
      <w:pPr>
        <w:jc w:val="left"/>
        <w:rPr>
          <w:rFonts w:ascii="宋体" w:hAnsi="宋体"/>
          <w:sz w:val="28"/>
          <w:szCs w:val="28"/>
        </w:rPr>
      </w:pPr>
    </w:p>
    <w:sectPr w:rsidR="005E7FE7">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FE50F" w14:textId="77777777" w:rsidR="005A7315" w:rsidRDefault="005A7315">
      <w:r>
        <w:separator/>
      </w:r>
    </w:p>
  </w:endnote>
  <w:endnote w:type="continuationSeparator" w:id="0">
    <w:p w14:paraId="364061D6" w14:textId="77777777" w:rsidR="005A7315" w:rsidRDefault="005A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2020" w14:textId="77777777" w:rsidR="005E7FE7" w:rsidRDefault="00000000">
    <w:pPr>
      <w:pStyle w:val="a3"/>
      <w:jc w:val="center"/>
    </w:pPr>
    <w:r>
      <w:rPr>
        <w:b/>
      </w:rPr>
      <w:fldChar w:fldCharType="begin"/>
    </w:r>
    <w:r>
      <w:rPr>
        <w:b/>
      </w:rPr>
      <w:instrText>PAGE  \* Arabic  \* MERGEFORMAT</w:instrText>
    </w:r>
    <w:r>
      <w:rPr>
        <w:b/>
      </w:rPr>
      <w:fldChar w:fldCharType="separate"/>
    </w:r>
    <w:r>
      <w:rPr>
        <w:b/>
        <w:lang w:val="zh-CN"/>
      </w:rPr>
      <w:t>2</w:t>
    </w:r>
    <w:r>
      <w:rPr>
        <w:b/>
      </w:rPr>
      <w:fldChar w:fldCharType="end"/>
    </w:r>
    <w:r>
      <w:rPr>
        <w:lang w:val="zh-CN"/>
      </w:rPr>
      <w:t xml:space="preserve"> / </w:t>
    </w:r>
    <w:r>
      <w:rPr>
        <w:b/>
      </w:rPr>
      <w:fldChar w:fldCharType="begin"/>
    </w:r>
    <w:r>
      <w:rPr>
        <w:b/>
      </w:rPr>
      <w:instrText>NUMPAGES  \* Arabic  \* MERGEFORMAT</w:instrText>
    </w:r>
    <w:r>
      <w:rPr>
        <w:b/>
      </w:rPr>
      <w:fldChar w:fldCharType="separate"/>
    </w:r>
    <w:r>
      <w:rPr>
        <w:b/>
        <w:lang w:val="zh-CN"/>
      </w:rPr>
      <w:t>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16BE7" w14:textId="77777777" w:rsidR="005A7315" w:rsidRDefault="005A7315">
      <w:r>
        <w:separator/>
      </w:r>
    </w:p>
  </w:footnote>
  <w:footnote w:type="continuationSeparator" w:id="0">
    <w:p w14:paraId="03D531AC" w14:textId="77777777" w:rsidR="005A7315" w:rsidRDefault="005A7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406"/>
    <w:rsid w:val="0001517B"/>
    <w:rsid w:val="00015B73"/>
    <w:rsid w:val="000F473E"/>
    <w:rsid w:val="00190EBF"/>
    <w:rsid w:val="00191643"/>
    <w:rsid w:val="00215EB2"/>
    <w:rsid w:val="0023287D"/>
    <w:rsid w:val="00235CF9"/>
    <w:rsid w:val="002510D3"/>
    <w:rsid w:val="00272569"/>
    <w:rsid w:val="002C4096"/>
    <w:rsid w:val="00316159"/>
    <w:rsid w:val="003370A6"/>
    <w:rsid w:val="003B4D09"/>
    <w:rsid w:val="0041235A"/>
    <w:rsid w:val="00450F69"/>
    <w:rsid w:val="0047219C"/>
    <w:rsid w:val="004866B5"/>
    <w:rsid w:val="004874EB"/>
    <w:rsid w:val="004A5D9C"/>
    <w:rsid w:val="00537B9A"/>
    <w:rsid w:val="00541C50"/>
    <w:rsid w:val="005457E3"/>
    <w:rsid w:val="005A7315"/>
    <w:rsid w:val="005D734F"/>
    <w:rsid w:val="005E7FE7"/>
    <w:rsid w:val="00607414"/>
    <w:rsid w:val="006513DC"/>
    <w:rsid w:val="00651E34"/>
    <w:rsid w:val="006879B4"/>
    <w:rsid w:val="00687E7B"/>
    <w:rsid w:val="00692F28"/>
    <w:rsid w:val="006A44B1"/>
    <w:rsid w:val="006D289C"/>
    <w:rsid w:val="00744FE4"/>
    <w:rsid w:val="00746712"/>
    <w:rsid w:val="007507AB"/>
    <w:rsid w:val="0076177D"/>
    <w:rsid w:val="00765827"/>
    <w:rsid w:val="00797CD8"/>
    <w:rsid w:val="0082371B"/>
    <w:rsid w:val="008249BC"/>
    <w:rsid w:val="008678EB"/>
    <w:rsid w:val="00883AFD"/>
    <w:rsid w:val="00945E69"/>
    <w:rsid w:val="00957C20"/>
    <w:rsid w:val="009A4CFF"/>
    <w:rsid w:val="00A65D60"/>
    <w:rsid w:val="00AE7636"/>
    <w:rsid w:val="00B51422"/>
    <w:rsid w:val="00BA3D76"/>
    <w:rsid w:val="00BD7A7F"/>
    <w:rsid w:val="00BE7B3D"/>
    <w:rsid w:val="00C62140"/>
    <w:rsid w:val="00CB0CAF"/>
    <w:rsid w:val="00CB769E"/>
    <w:rsid w:val="00CC33C5"/>
    <w:rsid w:val="00D37406"/>
    <w:rsid w:val="00D54A81"/>
    <w:rsid w:val="00E4387A"/>
    <w:rsid w:val="00E95EF2"/>
    <w:rsid w:val="00ED3CFF"/>
    <w:rsid w:val="00F13616"/>
    <w:rsid w:val="00F47E56"/>
    <w:rsid w:val="00F60BAE"/>
    <w:rsid w:val="00F64C3A"/>
    <w:rsid w:val="00F72348"/>
    <w:rsid w:val="00FA4E03"/>
    <w:rsid w:val="00FE5689"/>
    <w:rsid w:val="0EF85FED"/>
    <w:rsid w:val="18353846"/>
    <w:rsid w:val="23423A82"/>
    <w:rsid w:val="31CA113F"/>
    <w:rsid w:val="3EEE694E"/>
    <w:rsid w:val="434F017C"/>
    <w:rsid w:val="6598163C"/>
    <w:rsid w:val="6F283A6C"/>
    <w:rsid w:val="793A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120E"/>
  <w15:docId w15:val="{ECCA5957-C673-4E30-ADF2-F84A6B94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qFormat/>
    <w:pPr>
      <w:spacing w:before="240" w:after="60"/>
      <w:jc w:val="center"/>
      <w:outlineLvl w:val="0"/>
    </w:pPr>
    <w:rPr>
      <w:rFonts w:ascii="Cambria" w:eastAsia="宋体" w:hAnsi="Cambria" w:cs="Times New Roman"/>
      <w:b/>
      <w:bCs/>
      <w:sz w:val="32"/>
      <w:szCs w:val="32"/>
    </w:rPr>
  </w:style>
  <w:style w:type="character" w:styleId="a9">
    <w:name w:val="Hyperlink"/>
    <w:basedOn w:val="a0"/>
    <w:uiPriority w:val="99"/>
    <w:unhideWhenUsed/>
    <w:qFormat/>
    <w:rPr>
      <w:color w:val="0000FF" w:themeColor="hyperlink"/>
      <w:u w:val="single"/>
    </w:rPr>
  </w:style>
  <w:style w:type="character" w:customStyle="1" w:styleId="a8">
    <w:name w:val="标题 字符"/>
    <w:basedOn w:val="a0"/>
    <w:link w:val="a7"/>
    <w:qFormat/>
    <w:rPr>
      <w:rFonts w:ascii="Cambria" w:eastAsia="宋体" w:hAnsi="Cambria" w:cs="Times New Roman"/>
      <w:b/>
      <w:bCs/>
      <w:sz w:val="32"/>
      <w:szCs w:val="3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aa">
    <w:name w:val="正文 含缩进"/>
    <w:basedOn w:val="a"/>
    <w:link w:val="Char"/>
    <w:uiPriority w:val="99"/>
    <w:qFormat/>
    <w:pPr>
      <w:ind w:firstLineChars="202" w:firstLine="424"/>
      <w:jc w:val="left"/>
    </w:pPr>
    <w:rPr>
      <w:rFonts w:ascii="Calibri" w:eastAsia="宋体" w:hAnsi="Calibri" w:cs="Times New Roman"/>
      <w:kern w:val="0"/>
      <w:sz w:val="20"/>
      <w:szCs w:val="20"/>
    </w:rPr>
  </w:style>
  <w:style w:type="character" w:customStyle="1" w:styleId="Char">
    <w:name w:val="正文 含缩进 Char"/>
    <w:basedOn w:val="a0"/>
    <w:link w:val="aa"/>
    <w:uiPriority w:val="99"/>
    <w:qFormat/>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7</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宋军</dc:creator>
  <cp:lastModifiedBy>宋雪昊</cp:lastModifiedBy>
  <cp:revision>42</cp:revision>
  <cp:lastPrinted>2022-03-07T06:11:00Z</cp:lastPrinted>
  <dcterms:created xsi:type="dcterms:W3CDTF">2022-03-07T01:15:00Z</dcterms:created>
  <dcterms:modified xsi:type="dcterms:W3CDTF">2024-05-16T06:50:00Z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818665BA423D4F158743FADD0D548FAC</vt:lpwstr>
  </property>
</Properties>
</file>